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8BA81" w14:textId="77777777" w:rsidR="005073DC" w:rsidRPr="003D7DA6" w:rsidRDefault="005073DC" w:rsidP="003D7D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D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ДОГОВІР</w:t>
      </w:r>
    </w:p>
    <w:p w14:paraId="3DB7B756" w14:textId="77777777" w:rsidR="00BC305C" w:rsidRPr="003D7DA6" w:rsidRDefault="005073DC" w:rsidP="003D7D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D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  надання освітніх послуг з підв</w:t>
      </w:r>
      <w:r w:rsidR="00BC305C" w:rsidRPr="003D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ищення кваліфікації </w:t>
      </w:r>
    </w:p>
    <w:p w14:paraId="4C013B3A" w14:textId="77777777" w:rsidR="005073DC" w:rsidRPr="003D7DA6" w:rsidRDefault="00BC305C" w:rsidP="003D7D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D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педагогічних працівників</w:t>
      </w:r>
      <w:r w:rsidR="005073DC" w:rsidRPr="003D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664A09DE" w14:textId="77777777" w:rsidR="005073DC" w:rsidRPr="003D7DA6" w:rsidRDefault="005073DC" w:rsidP="003D7D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16975C5" w14:textId="77777777" w:rsidR="005073DC" w:rsidRPr="003D7DA6" w:rsidRDefault="003C2F03" w:rsidP="003D7DA6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« ___» _________ 20</w:t>
      </w:r>
      <w:r w:rsidR="008B7BD4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2</w:t>
      </w:r>
      <w:r w:rsidR="00AE0156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5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року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 </w:t>
      </w:r>
      <w:r w:rsidR="009065EF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           </w:t>
      </w:r>
      <w:r w:rsidR="00E31151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          </w:t>
      </w:r>
      <w:r w:rsidR="009065EF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м. Одеса                     </w:t>
      </w:r>
      <w:r w:rsidR="00E31151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                  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№ ____</w:t>
      </w:r>
    </w:p>
    <w:p w14:paraId="05D7E488" w14:textId="77777777" w:rsidR="00E31151" w:rsidRPr="003D7DA6" w:rsidRDefault="00E31151" w:rsidP="003D7DA6">
      <w:pPr>
        <w:pBdr>
          <w:bottom w:val="single" w:sz="12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C4E75E" w14:textId="19BD235D" w:rsidR="008A7777" w:rsidRDefault="005073DC" w:rsidP="003D7DA6">
      <w:pPr>
        <w:pBdr>
          <w:bottom w:val="single" w:sz="12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Комунальний заклад вищої освіти «Одеська академія неперервної освіти Одеської обласної ради» (далі Виконавець) в особі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ректора Задорожної Любові Кирилівни, що діє на підставі Статуту, з одного боку, і</w:t>
      </w:r>
    </w:p>
    <w:p w14:paraId="08026847" w14:textId="77777777" w:rsidR="005E1AD1" w:rsidRDefault="005E1AD1" w:rsidP="003D7DA6">
      <w:pPr>
        <w:pBdr>
          <w:bottom w:val="single" w:sz="12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154A01A1" w14:textId="5391C19A" w:rsidR="00126C07" w:rsidRPr="003D7DA6" w:rsidRDefault="005E1AD1" w:rsidP="00126C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5073D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(повне найменування юридичної особи,</w:t>
      </w:r>
      <w:r w:rsidR="005073D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073D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яка замовляє освітню послугу)</w:t>
      </w:r>
    </w:p>
    <w:p w14:paraId="503DCC24" w14:textId="5F6715D3" w:rsidR="007E0A6C" w:rsidRPr="008F7D6D" w:rsidRDefault="005073DC" w:rsidP="003D7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</w:pP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особі</w:t>
      </w:r>
      <w:r w:rsidR="00AC6F55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7E0A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директора </w:t>
      </w:r>
    </w:p>
    <w:p w14:paraId="1EE4DC15" w14:textId="4A1154B1" w:rsidR="005073DC" w:rsidRPr="003D7DA6" w:rsidRDefault="007E0A6C" w:rsidP="003D7D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             </w:t>
      </w:r>
      <w:r w:rsidR="00AC6F55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(посад</w:t>
      </w:r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а, </w:t>
      </w:r>
      <w:proofErr w:type="spellStart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прізвище</w:t>
      </w:r>
      <w:proofErr w:type="spellEnd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ім’я</w:t>
      </w:r>
      <w:proofErr w:type="spellEnd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, по </w:t>
      </w:r>
      <w:proofErr w:type="spellStart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батькові</w:t>
      </w:r>
      <w:proofErr w:type="spellEnd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керівника</w:t>
      </w:r>
      <w:proofErr w:type="spellEnd"/>
      <w:r w:rsidR="005073DC"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)</w:t>
      </w:r>
      <w:r w:rsidR="005073DC" w:rsidRPr="003D7DA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048D2AE" w14:textId="3DD4ECC1" w:rsidR="005073DC" w:rsidRDefault="005073DC" w:rsidP="003D7DA6">
      <w:pPr>
        <w:spacing w:after="0" w:line="240" w:lineRule="auto"/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</w:pPr>
      <w:proofErr w:type="spellStart"/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що</w:t>
      </w:r>
      <w:proofErr w:type="spellEnd"/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діє</w:t>
      </w:r>
      <w:proofErr w:type="spellEnd"/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proofErr w:type="gramStart"/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підставі</w:t>
      </w:r>
      <w:proofErr w:type="spellEnd"/>
      <w:r w:rsidR="00AC6F55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</w:t>
      </w:r>
      <w:r w:rsidRPr="003D7DA6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> </w:t>
      </w:r>
      <w:r w:rsidR="005E1AD1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_</w:t>
      </w:r>
      <w:proofErr w:type="gramEnd"/>
      <w:r w:rsidR="005E1AD1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_____</w:t>
      </w:r>
      <w:r w:rsidR="007E0A6C" w:rsidRPr="007E0A6C">
        <w:rPr>
          <w:rFonts w:ascii="Antiqua" w:eastAsia="Times New Roman" w:hAnsi="Antiqua" w:cs="Times New Roman"/>
          <w:color w:val="000000"/>
          <w:sz w:val="26"/>
          <w:szCs w:val="26"/>
          <w:u w:val="single"/>
          <w:lang w:val="uk-UA" w:eastAsia="ru-RU"/>
        </w:rPr>
        <w:t xml:space="preserve"> </w:t>
      </w:r>
      <w:r w:rsidR="008A7777">
        <w:rPr>
          <w:rFonts w:ascii="Antiqua" w:eastAsia="Times New Roman" w:hAnsi="Antiqua" w:cs="Times New Roman"/>
          <w:color w:val="000000"/>
          <w:sz w:val="26"/>
          <w:szCs w:val="26"/>
          <w:u w:val="single"/>
          <w:lang w:val="uk-UA" w:eastAsia="ru-RU"/>
        </w:rPr>
        <w:t xml:space="preserve">     </w:t>
      </w:r>
      <w:r w:rsidRPr="008A7777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(далі </w:t>
      </w:r>
      <w:r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</w:t>
      </w:r>
      <w:r w:rsidRPr="008A7777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Замовник)</w:t>
      </w:r>
      <w:r w:rsidR="00BC305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,</w:t>
      </w:r>
      <w:r w:rsidR="00E20C37" w:rsidRPr="00E20C37">
        <w:rPr>
          <w:rFonts w:ascii="Antiqua" w:eastAsia="Times New Roman" w:hAnsi="Antiqua" w:cs="Times New Roman"/>
          <w:color w:val="000000"/>
          <w:sz w:val="26"/>
          <w:szCs w:val="26"/>
          <w:lang w:eastAsia="ru-RU"/>
        </w:rPr>
        <w:t xml:space="preserve"> </w:t>
      </w:r>
      <w:r w:rsidR="00BC305C" w:rsidRPr="008A7777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(установчий документ)</w:t>
      </w:r>
      <w:r w:rsidR="00E20C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C305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як</w:t>
      </w:r>
      <w:r w:rsidR="00CE19CD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ий</w:t>
      </w:r>
      <w:r w:rsidR="00BC305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замовляє освітню послугу </w:t>
      </w:r>
      <w:r w:rsidR="00AC6F55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з підвищення кваліфікації </w:t>
      </w:r>
      <w:r w:rsidR="00BC305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для</w:t>
      </w:r>
      <w:r w:rsidR="00AC6F55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визначених </w:t>
      </w:r>
      <w:r w:rsidR="00BC305C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педагогічних працівників</w:t>
      </w:r>
      <w:r w:rsidR="00AC6F55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 xml:space="preserve"> Замовника</w:t>
      </w:r>
      <w:r w:rsidR="00CE19CD" w:rsidRPr="003D7DA6"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  <w:t>, - що надалі йменуються Сторонами, уклали цей договір про наступне.</w:t>
      </w:r>
    </w:p>
    <w:p w14:paraId="1F6824D6" w14:textId="6E793F6E" w:rsidR="008F7D6D" w:rsidRDefault="008F7D6D" w:rsidP="003D7DA6">
      <w:pPr>
        <w:spacing w:after="0" w:line="240" w:lineRule="auto"/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</w:pPr>
    </w:p>
    <w:p w14:paraId="3C8345C3" w14:textId="77777777" w:rsidR="008F7D6D" w:rsidRPr="00E20C37" w:rsidRDefault="008F7D6D" w:rsidP="003D7DA6">
      <w:pPr>
        <w:spacing w:after="0" w:line="240" w:lineRule="auto"/>
        <w:rPr>
          <w:rFonts w:ascii="Antiqua" w:eastAsia="Times New Roman" w:hAnsi="Antiqua" w:cs="Times New Roman"/>
          <w:color w:val="000000"/>
          <w:sz w:val="26"/>
          <w:szCs w:val="26"/>
          <w:lang w:val="uk-UA" w:eastAsia="ru-RU"/>
        </w:rPr>
      </w:pPr>
    </w:p>
    <w:p w14:paraId="44C736AD" w14:textId="1D5778DC" w:rsidR="005073DC" w:rsidRPr="003D7DA6" w:rsidRDefault="005073DC" w:rsidP="003D7DA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D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 ДОГОВОРУ</w:t>
      </w:r>
    </w:p>
    <w:p w14:paraId="3C4CE5D7" w14:textId="57F86606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Предметом договору є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освітньої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послуги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підвищення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кваліфікації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59 Закону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освіту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статті 51 Закону України «Про повну загальну середню освіту», 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Кабінету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Міністрів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 </w:t>
      </w:r>
      <w:proofErr w:type="spellStart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серпня</w:t>
      </w:r>
      <w:proofErr w:type="spellEnd"/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2019 року № 800 </w:t>
      </w:r>
      <w:r w:rsidR="00AC6F55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«Деякі питання підвищення кваліфікації педагогічних і науково-педагогічних працівників» (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зі змінами</w:t>
      </w:r>
      <w:r w:rsidR="00AC6F55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внесеними постановою Кабінету Міністрів України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від 27 грудня 2019 року №1133</w:t>
      </w:r>
      <w:r w:rsidR="00AC6F55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на безоплатній </w:t>
      </w:r>
      <w:r w:rsidR="00CE19CD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для Замовника </w:t>
      </w:r>
      <w:r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основі, за регіональним замовленням, для</w:t>
      </w:r>
      <w:r w:rsidR="0007419C" w:rsidRPr="003D7D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визначених педагогічних працівників Замовника у кількості</w:t>
      </w:r>
      <w:r w:rsidR="007E0A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5E1AD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____</w:t>
      </w:r>
      <w:bookmarkStart w:id="0" w:name="_GoBack"/>
      <w:bookmarkEnd w:id="0"/>
      <w:r w:rsidR="008F7D6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ос</w:t>
      </w:r>
      <w:r w:rsidR="002349F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відповідно до онлайн – реєстрації</w:t>
      </w:r>
      <w:r w:rsidR="006A0270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 платформі </w:t>
      </w:r>
      <w:proofErr w:type="spellStart"/>
      <w:r w:rsidR="006A0270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VisualServise</w:t>
      </w:r>
      <w:proofErr w:type="spellEnd"/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, яка забезпечує єдиний стандарт обміну, перевірки та захисту інформації щодо всіх учасників процесу підвищення кваліфікації. </w:t>
      </w:r>
    </w:p>
    <w:p w14:paraId="4D673261" w14:textId="7959F3AA" w:rsidR="007E0A6C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1.2.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Виконавець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себе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зобо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`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язання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здійснити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proofErr w:type="gram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з</w:t>
      </w:r>
      <w:proofErr w:type="gram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AE015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015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13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січня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AE015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р.  </w:t>
      </w:r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(або пізніше, </w:t>
      </w:r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моменту</w:t>
      </w:r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підписання</w:t>
      </w:r>
      <w:proofErr w:type="spellEnd"/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7DA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цього Договору (до початку надання освітніх послуг))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 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грудня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202</w:t>
      </w:r>
      <w:r w:rsidR="00AE015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 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визначеним педагогічним працівникам Замовника</w:t>
      </w:r>
      <w:r w:rsidR="00BC305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освітньої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послуги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підвищення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кваліфікації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педагогічних</w:t>
      </w:r>
      <w:proofErr w:type="spellEnd"/>
      <w:proofErr w:type="gram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інших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працівників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обран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ими</w:t>
      </w:r>
      <w:proofErr w:type="spellEnd"/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програмами та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</w:t>
      </w:r>
      <w:proofErr w:type="spellStart"/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ами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базі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Комунального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закладу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вищої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Одеська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академія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неперервної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освіти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Одеської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обласної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ради».</w:t>
      </w:r>
    </w:p>
    <w:p w14:paraId="0AE5BD5E" w14:textId="2A9E7553" w:rsidR="008F7D6D" w:rsidRDefault="008F7D6D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6DC006" w14:textId="13182BC6" w:rsidR="008F7D6D" w:rsidRDefault="008F7D6D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5AFBC2" w14:textId="77777777" w:rsidR="008F7D6D" w:rsidRDefault="008F7D6D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5B37D1" w14:textId="317D9383" w:rsidR="005073DC" w:rsidRPr="00AC4C2F" w:rsidRDefault="005073DC" w:rsidP="004A69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C7933BB" w14:textId="0D3E1DCE" w:rsidR="005073DC" w:rsidRPr="00AC4C2F" w:rsidRDefault="005073DC" w:rsidP="003D7DA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ПРАВА 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ТА ОБОВ’ЯЗКИ 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ВИКОНАВЦЯ</w:t>
      </w:r>
    </w:p>
    <w:p w14:paraId="70C24880" w14:textId="77777777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Виконавець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зобов’язаний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68643FD9" w14:textId="36570568" w:rsidR="005073DC" w:rsidRPr="00AC4C2F" w:rsidRDefault="005073DC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</w:t>
      </w:r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надати освітні послуги з підвищення кваліфікації педагогічних працівників Замовника відповідно до програм підвищення кваліфікації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8F250A8" w14:textId="4EAF5FB0" w:rsidR="005073DC" w:rsidRPr="00AC4C2F" w:rsidRDefault="005073DC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</w:t>
      </w:r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забезпечити якість наданих освітніх послуг з підвищення кваліфікації педагогічних працівників Замовника;</w:t>
      </w:r>
    </w:p>
    <w:p w14:paraId="330D1B4B" w14:textId="6B871D8B" w:rsidR="00CA0AE8" w:rsidRPr="00AC4C2F" w:rsidRDefault="005073DC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2.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.3. </w:t>
      </w:r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видати документ про підвищення кваліфікації, що відповідає вимогам законодавства</w:t>
      </w:r>
      <w:r w:rsidR="00272AAA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шляхом генерування його в електронному кабінеті закладу освіти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(Замовника) </w:t>
      </w:r>
      <w:r w:rsidR="00272AAA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на платформі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VisualServise</w:t>
      </w:r>
      <w:proofErr w:type="spellEnd"/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;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</w:p>
    <w:p w14:paraId="18DCD30E" w14:textId="48327E32" w:rsidR="005073DC" w:rsidRPr="00AC4C2F" w:rsidRDefault="005073DC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.4. </w:t>
      </w:r>
      <w:r w:rsidR="00CE2599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прилюднити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інформацію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підвищення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кваліфікації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педагогічних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працівників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Замовника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встановленому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законодавством</w:t>
      </w:r>
      <w:proofErr w:type="spellEnd"/>
      <w:r w:rsidR="00CA0AE8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порядку</w:t>
      </w:r>
      <w:r w:rsidR="00272AAA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;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</w:p>
    <w:p w14:paraId="6A998C83" w14:textId="70BB6C0E" w:rsidR="006A0270" w:rsidRPr="00AC4C2F" w:rsidRDefault="006A0270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2.</w:t>
      </w:r>
      <w:r w:rsidR="00D4750E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1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.5.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інформувати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Замовника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про правила та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вимоги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щодо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організації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надання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освітніх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послуг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їх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якості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змісту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про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його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права і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обов’язки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під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час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надання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отримання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зазначених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послуг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70B02707" w14:textId="59256195" w:rsidR="00AC6F55" w:rsidRPr="00AC4C2F" w:rsidRDefault="00CA0AE8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Додаткові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обов’язки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права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Виконавця</w:t>
      </w:r>
      <w:proofErr w:type="spellEnd"/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визначаються додатк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овими угодами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до цього Договору та відповідно до чинного законодавства. </w:t>
      </w:r>
    </w:p>
    <w:p w14:paraId="5EEF234F" w14:textId="77777777" w:rsidR="00AC6F55" w:rsidRPr="00AC4C2F" w:rsidRDefault="00AC6F55" w:rsidP="003D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3E52BD23" w14:textId="285BEED5" w:rsidR="005073DC" w:rsidRPr="00AC4C2F" w:rsidRDefault="005073DC" w:rsidP="003D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3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.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ПРАВА 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ТА ОБОВ’ЯЗКИ 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ЗАМОВНИКА</w:t>
      </w:r>
    </w:p>
    <w:p w14:paraId="072EB92A" w14:textId="248CD053" w:rsidR="006A0270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3.1.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6A0270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Замовник зобов’язаний направити до Виконавця на підвищення кваліфікації 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визначених </w:t>
      </w:r>
      <w:r w:rsidR="006A0270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педагогічних працівників, які попередньо зареєстровані на платформі </w:t>
      </w:r>
      <w:proofErr w:type="spellStart"/>
      <w:r w:rsidR="006A0270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VisualServise</w:t>
      </w:r>
      <w:proofErr w:type="spellEnd"/>
      <w:r w:rsidR="006A0270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.</w:t>
      </w:r>
    </w:p>
    <w:p w14:paraId="268244BF" w14:textId="77777777" w:rsidR="005073DC" w:rsidRPr="00AC4C2F" w:rsidRDefault="006A0270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3.2. </w:t>
      </w:r>
      <w:r w:rsidR="00CA0AE8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Замовник 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має право вимагати від Виконавця:</w:t>
      </w:r>
    </w:p>
    <w:p w14:paraId="6E94079C" w14:textId="77777777" w:rsidR="005073DC" w:rsidRPr="00AC4C2F" w:rsidRDefault="005073DC" w:rsidP="003D7D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3.2.1.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  <w:t xml:space="preserve">надання освітньої послуги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 підвищення кваліфікації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на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рівні нормативних вимог до післядипломної освіти педагогічних</w:t>
      </w:r>
      <w:r w:rsidR="00BC305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працівників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; </w:t>
      </w:r>
    </w:p>
    <w:p w14:paraId="3FF4DCAA" w14:textId="3EBFED9F" w:rsidR="005073DC" w:rsidRPr="00AC4C2F" w:rsidRDefault="005073DC" w:rsidP="003D7D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3.2.2.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ab/>
        <w:t>забезпечення дотримання прав</w:t>
      </w:r>
      <w:r w:rsidR="00CE2599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визначених педагогічних працівників Замовника, які направляються Замовником до Виконавця на підвищення кваліфікації</w:t>
      </w:r>
      <w:r w:rsidR="006E416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;</w:t>
      </w:r>
    </w:p>
    <w:p w14:paraId="2FC23C4D" w14:textId="60445341" w:rsidR="005073DC" w:rsidRPr="00692B49" w:rsidRDefault="005073DC" w:rsidP="003D7D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3.2.3.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видачі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визначеним 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педагогічним працівникам Замовника, які пройшли підвищення кваліфікації, організоване Виконавцем,</w:t>
      </w:r>
      <w:r w:rsidR="00BC305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6E416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документа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про підвищення кваліф</w:t>
      </w:r>
      <w:r w:rsidR="006E416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ікації </w:t>
      </w:r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шляхом генерування його в електронному кабінеті закладу освіти 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(Замовника) </w:t>
      </w:r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на платформі </w:t>
      </w:r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proofErr w:type="spellStart"/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VisualServise</w:t>
      </w:r>
      <w:proofErr w:type="spellEnd"/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,  </w:t>
      </w:r>
      <w:r w:rsidR="006E416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за умови виконання 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вказаними педагогічними працівниками</w:t>
      </w:r>
      <w:r w:rsidR="00272AAA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програми підвищення кваліфікації</w:t>
      </w:r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 на яку вони були зараховані Виконавцем</w:t>
      </w:r>
      <w:r w:rsidR="00692B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.</w:t>
      </w:r>
    </w:p>
    <w:p w14:paraId="3A593DD0" w14:textId="6CB5FECA" w:rsidR="005073DC" w:rsidRPr="00AC4C2F" w:rsidRDefault="00BC305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</w:t>
      </w:r>
      <w:r w:rsidR="00E325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E325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Додаткові</w:t>
      </w:r>
      <w:proofErr w:type="spellEnd"/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обов’язки</w:t>
      </w:r>
      <w:proofErr w:type="spellEnd"/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та права </w:t>
      </w:r>
      <w:proofErr w:type="spellStart"/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Замовника</w:t>
      </w:r>
      <w:proofErr w:type="spellEnd"/>
      <w:r w:rsidR="00AC6F55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визначаються 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додатковими угодами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      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до цього Договору та відповідно до чинного законодавства.</w:t>
      </w:r>
    </w:p>
    <w:p w14:paraId="0CA538AC" w14:textId="77777777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7BC55F" w14:textId="2419E3E3" w:rsidR="005073DC" w:rsidRPr="00AC4C2F" w:rsidRDefault="005073DC" w:rsidP="003D7DA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ПРАВА 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ТА 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ОБО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</w:t>
      </w: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`ЯЗКИ </w:t>
      </w:r>
      <w:r w:rsidR="00CE19CD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ВИЗНАЧЕНИХ </w:t>
      </w:r>
      <w:r w:rsidR="00AC6F55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ПЕДАГОГІЧНИХ ПРАЦІВНИКІВ ЗАМОВНИКА, ЯКІ ОТРИМУЮТЬ ОСВІТНЮ ПОСЛУГУ У ФОРМІ ПІДВИЩЕННЯ КВАЛІФІКАЦІЇ</w:t>
      </w:r>
    </w:p>
    <w:p w14:paraId="5C4FB1C4" w14:textId="18FD1F04" w:rsidR="005073DC" w:rsidRPr="00AC4C2F" w:rsidRDefault="00E81378" w:rsidP="003D7DA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4.1.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Визначені педагогічні працівники Замовника, які отримують освітню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послугу з підвищення кваліфікації,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зобов’язан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і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дотримуватися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чинного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законодавств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а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 правил внутрішнього розпорядку К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омунального закладу вищої освіти «Одеська академія неперервної освіти Одеської обласної ради»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</w:t>
      </w:r>
      <w:r w:rsidR="005073DC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виконувати вимоги з охорони праці, техніки безпеки, виробничої санітарії, протипожежної безпеки, передбачені відповідними правилами та інструкціями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 затвердженими у встановленому порядку.</w:t>
      </w:r>
    </w:p>
    <w:p w14:paraId="78638763" w14:textId="77C78586" w:rsidR="005073DC" w:rsidRPr="00AC4C2F" w:rsidRDefault="005073DC" w:rsidP="003D7DA6">
      <w:pPr>
        <w:widowControl w:val="0"/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4.2.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Визначені педагогічні працівники Замовника, які отримують освітню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послугу з підвищення кваліфікації, </w:t>
      </w:r>
      <w:r w:rsidR="00E81378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зобов’язан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і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належно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виконувати програми підвищення кваліфікації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педагогічних працівників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 обраною формою навчання</w:t>
      </w:r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14:paraId="50175C8B" w14:textId="2CECA6FA" w:rsidR="005073DC" w:rsidRPr="00AC4C2F" w:rsidRDefault="005073DC" w:rsidP="003D7DA6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4.3. Додаткові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права </w:t>
      </w:r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обов’язки 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визначених педагогічних працівників Замовника, які отримують освітню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CE19CD"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послугу з підвищення кваліфікації,</w:t>
      </w:r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визначаються додатк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овими угодами</w:t>
      </w:r>
      <w:r w:rsidR="00AC6F55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до цього Договору та відповідно до чинного законодавства. </w:t>
      </w:r>
    </w:p>
    <w:p w14:paraId="2B461577" w14:textId="77777777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14:paraId="6599D581" w14:textId="3C3BBEDB" w:rsidR="005073DC" w:rsidRPr="00AC4C2F" w:rsidRDefault="005073DC" w:rsidP="003D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ВІДПОВІДАЛЬНІСТЬ СТОРІН</w:t>
      </w:r>
    </w:p>
    <w:p w14:paraId="59A09219" w14:textId="6AA3FEC8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5.1. За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невиконання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неналежне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зобов’язань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цим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договором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Сторони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несуть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відповідальність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відповідно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чинного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законодавства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</w:t>
      </w:r>
      <w:proofErr w:type="spellEnd"/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раїни.</w:t>
      </w:r>
    </w:p>
    <w:p w14:paraId="0011B9EE" w14:textId="07A75029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5.2. Припинення дії договору не звільняє сторони від</w:t>
      </w:r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відповідальності за порушення, що виникли під час його дії.</w:t>
      </w:r>
    </w:p>
    <w:p w14:paraId="517AB09B" w14:textId="38BAE539" w:rsidR="003C2F03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AD60618" w14:textId="77777777" w:rsidR="005073DC" w:rsidRPr="00AC4C2F" w:rsidRDefault="005073DC" w:rsidP="003D7D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ТЕРМІН ДІЇ ДОГОВОРУ</w:t>
      </w:r>
    </w:p>
    <w:p w14:paraId="2FB4B41E" w14:textId="12E12A0F" w:rsidR="005073DC" w:rsidRPr="00AC4C2F" w:rsidRDefault="003C2F03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6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.1.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Договір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набирає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чинності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моменту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підписання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3AA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(до початку надання освітніх послуг) 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діє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31.12.202</w:t>
      </w:r>
      <w:r w:rsidR="00AE0156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року,  але в будь-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якому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випадку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повного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виконання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Сторонами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своїх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зобов’язань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26E9DDE" w14:textId="0FDF67E1" w:rsidR="003C2F03" w:rsidRPr="00AC4C2F" w:rsidRDefault="003C2F03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6.2.</w:t>
      </w:r>
      <w:r w:rsidRPr="00AC4C2F"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Зміни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доповнення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договору</w:t>
      </w:r>
      <w:proofErr w:type="gram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вносяться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тільки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згодою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сторін</w:t>
      </w:r>
      <w:proofErr w:type="spellEnd"/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шляхом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укладення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додаткових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угод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8AB259E" w14:textId="77777777" w:rsidR="005073DC" w:rsidRPr="00AC4C2F" w:rsidRDefault="003C2F03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6.3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 Даний Договір складається у двох примірниках, які мають  однакову  юридичну силу, по одному для кожної із сторін.</w:t>
      </w:r>
    </w:p>
    <w:p w14:paraId="48CEDB51" w14:textId="77777777" w:rsidR="00272AAA" w:rsidRPr="00AC4C2F" w:rsidRDefault="00272AAA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42C07FC0" w14:textId="40364D83" w:rsidR="005073DC" w:rsidRPr="00AC4C2F" w:rsidRDefault="00CE19CD" w:rsidP="003D7D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ПРИПИНЕННЯ ДІЇ</w:t>
      </w:r>
      <w:r w:rsidR="005073DC"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ДОГОВОРУ</w:t>
      </w:r>
    </w:p>
    <w:p w14:paraId="715DCE85" w14:textId="4094130D" w:rsidR="005073DC" w:rsidRPr="00AC4C2F" w:rsidRDefault="005073DC" w:rsidP="003D7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7.1. </w:t>
      </w:r>
      <w:proofErr w:type="spellStart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Договір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19CD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припиняє свою дії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6C8C738" w14:textId="7816B2A8" w:rsidR="005073DC" w:rsidRPr="00AC4C2F" w:rsidRDefault="00CE19CD" w:rsidP="003D7DA6">
      <w:pPr>
        <w:tabs>
          <w:tab w:val="left" w:pos="113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7.1.1. 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угодою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сторін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FCCFE45" w14:textId="238125CE" w:rsidR="003D7DA6" w:rsidRPr="00AC4C2F" w:rsidRDefault="003D7DA6" w:rsidP="003D7D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7.1.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у разі невиконання Замовником визначеного у п.1.1. предмету договору в частині кількості педагогічних працівників, зареєстрованих на онлайн – реєстрації на платформі </w:t>
      </w:r>
      <w:proofErr w:type="spellStart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VisualServise</w:t>
      </w:r>
      <w:proofErr w:type="spellEnd"/>
      <w:r w:rsidRPr="00AC4C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для отримання освітньої послуги з підвищення кваліфікації.</w:t>
      </w:r>
    </w:p>
    <w:p w14:paraId="4F8F6F68" w14:textId="4A54CBED" w:rsidR="005073DC" w:rsidRPr="00AC4C2F" w:rsidRDefault="00CE19CD" w:rsidP="003D7D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7.1.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 разі неможливості виконання стороною договору своїх зобов’язань у зв’язку з прийняттям нормативно-правових актів, що змінили умови, встановлені договором щодо освітньої послуги, і незгоди будь-якої із сторін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внести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зміни до договору;</w:t>
      </w:r>
    </w:p>
    <w:p w14:paraId="4CB1CE3C" w14:textId="14D7D6CD" w:rsidR="005073DC" w:rsidRPr="00AC4C2F" w:rsidRDefault="00CE19CD" w:rsidP="003D7D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7.1.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4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разі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ліквідації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юридичної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особи -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Замовника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Виконавця</w:t>
      </w:r>
      <w:proofErr w:type="spellEnd"/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-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 випадку,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якщо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визначений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правонаступник</w:t>
      </w:r>
      <w:proofErr w:type="spellEnd"/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C41AB63" w14:textId="4FC0993F" w:rsidR="005073DC" w:rsidRPr="00AC4C2F" w:rsidRDefault="00CE19CD" w:rsidP="003D7DA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7.1.</w:t>
      </w:r>
      <w:r w:rsidR="00D4750E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. 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інших випадках</w:t>
      </w:r>
      <w:r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  <w:r w:rsidR="005073DC" w:rsidRPr="00AC4C2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передбачених законодавством.</w:t>
      </w:r>
    </w:p>
    <w:p w14:paraId="5E58DBC4" w14:textId="77777777" w:rsidR="003C2F03" w:rsidRPr="00AC4C2F" w:rsidRDefault="003C2F03" w:rsidP="003D7D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F3D023" w14:textId="4352CB39" w:rsidR="005073DC" w:rsidRPr="00AC4C2F" w:rsidRDefault="00CE19CD" w:rsidP="003D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AC4C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МІСЦЕЗНАХОДЖЕННЯ ТА РЕКВІЗИТИ СТОРІН:</w:t>
      </w:r>
    </w:p>
    <w:p w14:paraId="518491B3" w14:textId="77777777" w:rsidR="005073DC" w:rsidRPr="00AC4C2F" w:rsidRDefault="005073DC" w:rsidP="003D7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137"/>
        <w:gridCol w:w="5211"/>
      </w:tblGrid>
      <w:tr w:rsidR="005073DC" w14:paraId="08611220" w14:textId="77777777" w:rsidTr="00073AAE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65D668B3" w14:textId="77777777" w:rsidR="005073DC" w:rsidRPr="00AC4C2F" w:rsidRDefault="005073DC" w:rsidP="003D7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 ЗАМОВНИК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</w:t>
            </w:r>
          </w:p>
          <w:p w14:paraId="6D7B91B6" w14:textId="77777777" w:rsidR="005073DC" w:rsidRPr="00AC4C2F" w:rsidRDefault="005073DC" w:rsidP="003D7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 </w:t>
            </w:r>
          </w:p>
          <w:p w14:paraId="3891E888" w14:textId="77777777" w:rsidR="005073DC" w:rsidRPr="00AC4C2F" w:rsidRDefault="005073DC" w:rsidP="003D7DA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 ____________________________________</w:t>
            </w:r>
          </w:p>
          <w:p w14:paraId="50927528" w14:textId="77777777" w:rsidR="005073DC" w:rsidRPr="00AC4C2F" w:rsidRDefault="005073DC" w:rsidP="003D7DA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 </w:t>
            </w: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1DA571E0" w14:textId="77777777" w:rsidR="005073DC" w:rsidRPr="00AC4C2F" w:rsidRDefault="005073DC" w:rsidP="003D7DA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       ____________________________________</w:t>
            </w:r>
          </w:p>
          <w:p w14:paraId="6F0E58E4" w14:textId="77777777" w:rsidR="005073DC" w:rsidRPr="00AC4C2F" w:rsidRDefault="005073DC" w:rsidP="003D7DA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______________________________</w:t>
            </w:r>
          </w:p>
          <w:p w14:paraId="14751DB7" w14:textId="77777777" w:rsidR="005073DC" w:rsidRPr="00AC4C2F" w:rsidRDefault="005073DC" w:rsidP="003D7DA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   </w:t>
            </w: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  </w:t>
            </w: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_</w:t>
            </w:r>
            <w:r w:rsidRPr="00AC4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14:paraId="6C01A4C2" w14:textId="77777777" w:rsidR="005073DC" w:rsidRPr="00AC4C2F" w:rsidRDefault="005073DC" w:rsidP="003D7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 (</w:t>
            </w:r>
            <w:proofErr w:type="gramStart"/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,телефон</w:t>
            </w:r>
            <w:proofErr w:type="gramEnd"/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</w:t>
            </w:r>
          </w:p>
          <w:p w14:paraId="161A97EC" w14:textId="77777777" w:rsidR="005073DC" w:rsidRPr="00AC4C2F" w:rsidRDefault="005073DC" w:rsidP="003D7DA6">
            <w:pPr>
              <w:tabs>
                <w:tab w:val="left" w:pos="4854"/>
              </w:tabs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42EC83" w14:textId="77777777" w:rsidR="005073DC" w:rsidRPr="00AC4C2F" w:rsidRDefault="005073DC" w:rsidP="003D7DA6">
            <w:pPr>
              <w:tabs>
                <w:tab w:val="left" w:pos="4854"/>
              </w:tabs>
              <w:ind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37824C6" w14:textId="77777777" w:rsidR="005073DC" w:rsidRPr="00AC4C2F" w:rsidRDefault="005073DC" w:rsidP="003D7DA6">
            <w:pPr>
              <w:tabs>
                <w:tab w:val="left" w:pos="4854"/>
              </w:tabs>
              <w:ind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32788D5" w14:textId="77777777" w:rsidR="005073DC" w:rsidRPr="00AC4C2F" w:rsidRDefault="005073DC" w:rsidP="003D7DA6">
            <w:pPr>
              <w:tabs>
                <w:tab w:val="left" w:pos="4854"/>
              </w:tabs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 ____________        __________________</w:t>
            </w:r>
          </w:p>
          <w:p w14:paraId="2EADCCD5" w14:textId="45C7E3A2" w:rsidR="00073AAE" w:rsidRPr="00AC4C2F" w:rsidRDefault="005073DC" w:rsidP="003D7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   </w:t>
            </w:r>
            <w:proofErr w:type="gramEnd"/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       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уповноважений </w:t>
            </w:r>
          </w:p>
          <w:p w14:paraId="4EB94977" w14:textId="6945F337" w:rsidR="005073DC" w:rsidRPr="00AC4C2F" w:rsidRDefault="00073AAE" w:rsidP="003D7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                                             представник </w:t>
            </w:r>
            <w:proofErr w:type="spellStart"/>
            <w:r w:rsidR="005073DC"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Замовника</w:t>
            </w:r>
            <w:proofErr w:type="spellEnd"/>
            <w:r w:rsidR="005073DC" w:rsidRPr="00AC4C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5443E43" w14:textId="77777777" w:rsidR="005073DC" w:rsidRPr="00AC4C2F" w:rsidRDefault="005073DC" w:rsidP="003D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</w:p>
          <w:p w14:paraId="161556A0" w14:textId="7065793B" w:rsidR="005073DC" w:rsidRPr="00AC4C2F" w:rsidRDefault="005073DC" w:rsidP="003D7D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65014, м. Одеса, 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провулок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 xml:space="preserve">Дмитра </w:t>
            </w:r>
            <w:proofErr w:type="spellStart"/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Лесича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, 8</w:t>
            </w:r>
          </w:p>
          <w:p w14:paraId="4BA8FA23" w14:textId="77777777" w:rsidR="005073DC" w:rsidRPr="00AC4C2F" w:rsidRDefault="005073DC" w:rsidP="003D7D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Комунальний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заклад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вищої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освіти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«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Одеська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академія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неперервної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освіти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Одеської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обласної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ради»</w:t>
            </w:r>
          </w:p>
          <w:p w14:paraId="2C90EB88" w14:textId="081A409E" w:rsidR="005073DC" w:rsidRPr="00AC4C2F" w:rsidRDefault="005073DC" w:rsidP="003D7D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Код ЄДРПОУ 02137097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,</w:t>
            </w:r>
          </w:p>
          <w:p w14:paraId="4EA87993" w14:textId="722DA49E" w:rsidR="005073DC" w:rsidRPr="00AC4C2F" w:rsidRDefault="005073DC" w:rsidP="003D7D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р/</w:t>
            </w:r>
            <w:proofErr w:type="gram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р  UA</w:t>
            </w:r>
            <w:proofErr w:type="gram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AE0156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918201720314231005201029362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,</w:t>
            </w:r>
          </w:p>
          <w:p w14:paraId="304CECF2" w14:textId="781B70AA" w:rsidR="005073DC" w:rsidRPr="00AC4C2F" w:rsidRDefault="005073DC" w:rsidP="003D7D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МФО 820172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,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 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 xml:space="preserve">Управління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Державн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казначейськ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ої</w:t>
            </w:r>
            <w:proofErr w:type="spellEnd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служб</w:t>
            </w:r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и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України</w:t>
            </w:r>
            <w:proofErr w:type="spellEnd"/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 xml:space="preserve"> у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м.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Київ</w:t>
            </w:r>
            <w:proofErr w:type="spellEnd"/>
            <w:r w:rsidR="00073AAE" w:rsidRPr="00AC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uk-UA" w:eastAsia="ru-RU"/>
              </w:rPr>
              <w:t>.</w:t>
            </w:r>
          </w:p>
          <w:p w14:paraId="122AD303" w14:textId="77777777" w:rsidR="005073DC" w:rsidRPr="00AC4C2F" w:rsidRDefault="005073DC" w:rsidP="003D7D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EDDE6D" w14:textId="4D341BAE" w:rsidR="007D37EF" w:rsidRPr="007D37EF" w:rsidRDefault="005073DC" w:rsidP="007D37EF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C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МП       _____________    </w:t>
            </w:r>
            <w:r w:rsidRPr="00AC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Л.К. </w:t>
            </w:r>
            <w:proofErr w:type="spellStart"/>
            <w:r w:rsidRPr="00AC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Задорожна</w:t>
            </w:r>
            <w:proofErr w:type="spellEnd"/>
          </w:p>
          <w:p w14:paraId="337AC840" w14:textId="1DC96945" w:rsidR="005073DC" w:rsidRPr="007D37EF" w:rsidRDefault="005073DC" w:rsidP="003D7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</w:tbl>
    <w:p w14:paraId="0F01050F" w14:textId="77777777" w:rsidR="00EA5E64" w:rsidRDefault="00EA5E64" w:rsidP="00073AAE">
      <w:pPr>
        <w:rPr>
          <w:lang w:val="uk-UA"/>
        </w:rPr>
      </w:pPr>
    </w:p>
    <w:sectPr w:rsidR="00EA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C33DD"/>
    <w:multiLevelType w:val="multilevel"/>
    <w:tmpl w:val="F7F0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7DD0"/>
    <w:multiLevelType w:val="multilevel"/>
    <w:tmpl w:val="4416894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551D0F42"/>
    <w:multiLevelType w:val="multilevel"/>
    <w:tmpl w:val="4844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A3CF5"/>
    <w:multiLevelType w:val="hybridMultilevel"/>
    <w:tmpl w:val="B1244684"/>
    <w:lvl w:ilvl="0" w:tplc="80409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60"/>
    <w:rsid w:val="00001AE8"/>
    <w:rsid w:val="00002DED"/>
    <w:rsid w:val="0000390E"/>
    <w:rsid w:val="00005EAF"/>
    <w:rsid w:val="000066F4"/>
    <w:rsid w:val="00007114"/>
    <w:rsid w:val="00022CDA"/>
    <w:rsid w:val="00023A12"/>
    <w:rsid w:val="00026EC8"/>
    <w:rsid w:val="00027B4B"/>
    <w:rsid w:val="000319BE"/>
    <w:rsid w:val="000375B1"/>
    <w:rsid w:val="00045541"/>
    <w:rsid w:val="00046150"/>
    <w:rsid w:val="00050028"/>
    <w:rsid w:val="00053A8C"/>
    <w:rsid w:val="00054651"/>
    <w:rsid w:val="00056304"/>
    <w:rsid w:val="000640E9"/>
    <w:rsid w:val="00072DD2"/>
    <w:rsid w:val="000730B4"/>
    <w:rsid w:val="00073AAE"/>
    <w:rsid w:val="0007419C"/>
    <w:rsid w:val="00075964"/>
    <w:rsid w:val="000800EA"/>
    <w:rsid w:val="00080245"/>
    <w:rsid w:val="0008225A"/>
    <w:rsid w:val="00082EC1"/>
    <w:rsid w:val="000909F7"/>
    <w:rsid w:val="0009208C"/>
    <w:rsid w:val="000924C0"/>
    <w:rsid w:val="000928F4"/>
    <w:rsid w:val="00094C43"/>
    <w:rsid w:val="00095C0D"/>
    <w:rsid w:val="00096672"/>
    <w:rsid w:val="000A5A52"/>
    <w:rsid w:val="000A5FDF"/>
    <w:rsid w:val="000A7116"/>
    <w:rsid w:val="000A71B7"/>
    <w:rsid w:val="000B011B"/>
    <w:rsid w:val="000B3280"/>
    <w:rsid w:val="000B5F18"/>
    <w:rsid w:val="000B6F2B"/>
    <w:rsid w:val="000C0A63"/>
    <w:rsid w:val="000C0DD5"/>
    <w:rsid w:val="000C1C10"/>
    <w:rsid w:val="000C3E9B"/>
    <w:rsid w:val="000C79DB"/>
    <w:rsid w:val="000D2790"/>
    <w:rsid w:val="000D5601"/>
    <w:rsid w:val="000D6A4E"/>
    <w:rsid w:val="000E5785"/>
    <w:rsid w:val="000E5D75"/>
    <w:rsid w:val="000F5AAD"/>
    <w:rsid w:val="00112275"/>
    <w:rsid w:val="0011350A"/>
    <w:rsid w:val="00120659"/>
    <w:rsid w:val="00120829"/>
    <w:rsid w:val="00120DD0"/>
    <w:rsid w:val="00126C07"/>
    <w:rsid w:val="00130EB1"/>
    <w:rsid w:val="0013506F"/>
    <w:rsid w:val="00135F06"/>
    <w:rsid w:val="00136AA5"/>
    <w:rsid w:val="00137687"/>
    <w:rsid w:val="001403BF"/>
    <w:rsid w:val="001445D1"/>
    <w:rsid w:val="00147414"/>
    <w:rsid w:val="00152D34"/>
    <w:rsid w:val="00153E18"/>
    <w:rsid w:val="00157B0D"/>
    <w:rsid w:val="00162537"/>
    <w:rsid w:val="0016476D"/>
    <w:rsid w:val="00165210"/>
    <w:rsid w:val="00165684"/>
    <w:rsid w:val="00167168"/>
    <w:rsid w:val="00170513"/>
    <w:rsid w:val="001720C4"/>
    <w:rsid w:val="00175905"/>
    <w:rsid w:val="001770A8"/>
    <w:rsid w:val="00182030"/>
    <w:rsid w:val="00182963"/>
    <w:rsid w:val="00185FCC"/>
    <w:rsid w:val="00194F1C"/>
    <w:rsid w:val="00196348"/>
    <w:rsid w:val="00197BA3"/>
    <w:rsid w:val="001A5805"/>
    <w:rsid w:val="001A5F71"/>
    <w:rsid w:val="001C1313"/>
    <w:rsid w:val="001C2530"/>
    <w:rsid w:val="001C4A68"/>
    <w:rsid w:val="001D2B93"/>
    <w:rsid w:val="001D2D89"/>
    <w:rsid w:val="001D4D15"/>
    <w:rsid w:val="001D4E84"/>
    <w:rsid w:val="001D6852"/>
    <w:rsid w:val="001E7A3B"/>
    <w:rsid w:val="001F4467"/>
    <w:rsid w:val="001F4AB0"/>
    <w:rsid w:val="001F4DCB"/>
    <w:rsid w:val="001F7368"/>
    <w:rsid w:val="002018EE"/>
    <w:rsid w:val="00202438"/>
    <w:rsid w:val="00202B9D"/>
    <w:rsid w:val="00207F6F"/>
    <w:rsid w:val="00212608"/>
    <w:rsid w:val="00216391"/>
    <w:rsid w:val="00221ED0"/>
    <w:rsid w:val="0022548A"/>
    <w:rsid w:val="00226296"/>
    <w:rsid w:val="002316C0"/>
    <w:rsid w:val="00233274"/>
    <w:rsid w:val="002346D1"/>
    <w:rsid w:val="002349F0"/>
    <w:rsid w:val="00235E63"/>
    <w:rsid w:val="002373D1"/>
    <w:rsid w:val="00237E98"/>
    <w:rsid w:val="00242ED7"/>
    <w:rsid w:val="0024482B"/>
    <w:rsid w:val="00244E4C"/>
    <w:rsid w:val="002456A4"/>
    <w:rsid w:val="00250352"/>
    <w:rsid w:val="002521C5"/>
    <w:rsid w:val="002527D8"/>
    <w:rsid w:val="00254753"/>
    <w:rsid w:val="00255F79"/>
    <w:rsid w:val="002574C0"/>
    <w:rsid w:val="00260CD2"/>
    <w:rsid w:val="00261719"/>
    <w:rsid w:val="002618AF"/>
    <w:rsid w:val="00261DF5"/>
    <w:rsid w:val="00261F9B"/>
    <w:rsid w:val="002721EE"/>
    <w:rsid w:val="0027234D"/>
    <w:rsid w:val="00272AAA"/>
    <w:rsid w:val="00273C4C"/>
    <w:rsid w:val="0027482C"/>
    <w:rsid w:val="002760C3"/>
    <w:rsid w:val="0027664B"/>
    <w:rsid w:val="002768D6"/>
    <w:rsid w:val="002827F1"/>
    <w:rsid w:val="00283519"/>
    <w:rsid w:val="0028472A"/>
    <w:rsid w:val="00294785"/>
    <w:rsid w:val="002A4A08"/>
    <w:rsid w:val="002A5DF0"/>
    <w:rsid w:val="002B6179"/>
    <w:rsid w:val="002C05BF"/>
    <w:rsid w:val="002C2FED"/>
    <w:rsid w:val="002C40A9"/>
    <w:rsid w:val="002C4658"/>
    <w:rsid w:val="002D139C"/>
    <w:rsid w:val="002D38C7"/>
    <w:rsid w:val="002E7F3D"/>
    <w:rsid w:val="002F401C"/>
    <w:rsid w:val="002F450F"/>
    <w:rsid w:val="002F6FA5"/>
    <w:rsid w:val="002F7995"/>
    <w:rsid w:val="003020B1"/>
    <w:rsid w:val="00306855"/>
    <w:rsid w:val="003103C8"/>
    <w:rsid w:val="00312DB2"/>
    <w:rsid w:val="003136C7"/>
    <w:rsid w:val="00314320"/>
    <w:rsid w:val="003252AC"/>
    <w:rsid w:val="00325A93"/>
    <w:rsid w:val="00330F38"/>
    <w:rsid w:val="003312F4"/>
    <w:rsid w:val="00332E2B"/>
    <w:rsid w:val="003375BD"/>
    <w:rsid w:val="003405D7"/>
    <w:rsid w:val="0034513E"/>
    <w:rsid w:val="003459DA"/>
    <w:rsid w:val="00353FCA"/>
    <w:rsid w:val="0035639D"/>
    <w:rsid w:val="00356B1F"/>
    <w:rsid w:val="00360466"/>
    <w:rsid w:val="003610B7"/>
    <w:rsid w:val="00371255"/>
    <w:rsid w:val="003717F2"/>
    <w:rsid w:val="0037483E"/>
    <w:rsid w:val="00385991"/>
    <w:rsid w:val="00387974"/>
    <w:rsid w:val="00390F50"/>
    <w:rsid w:val="00392A06"/>
    <w:rsid w:val="0039424A"/>
    <w:rsid w:val="0039775E"/>
    <w:rsid w:val="003A0FFB"/>
    <w:rsid w:val="003A2073"/>
    <w:rsid w:val="003B1097"/>
    <w:rsid w:val="003B3040"/>
    <w:rsid w:val="003B687C"/>
    <w:rsid w:val="003C0965"/>
    <w:rsid w:val="003C09FB"/>
    <w:rsid w:val="003C201F"/>
    <w:rsid w:val="003C2F03"/>
    <w:rsid w:val="003C45F1"/>
    <w:rsid w:val="003C7C7A"/>
    <w:rsid w:val="003D0D05"/>
    <w:rsid w:val="003D142C"/>
    <w:rsid w:val="003D5776"/>
    <w:rsid w:val="003D584E"/>
    <w:rsid w:val="003D7DA6"/>
    <w:rsid w:val="003E0EAE"/>
    <w:rsid w:val="003E3593"/>
    <w:rsid w:val="003E4151"/>
    <w:rsid w:val="003E4166"/>
    <w:rsid w:val="003E73A0"/>
    <w:rsid w:val="003F09AB"/>
    <w:rsid w:val="003F2BF5"/>
    <w:rsid w:val="003F5E91"/>
    <w:rsid w:val="00403645"/>
    <w:rsid w:val="00405FE0"/>
    <w:rsid w:val="00406BC4"/>
    <w:rsid w:val="00416818"/>
    <w:rsid w:val="00423369"/>
    <w:rsid w:val="0042390F"/>
    <w:rsid w:val="004271A6"/>
    <w:rsid w:val="00427E16"/>
    <w:rsid w:val="00436B32"/>
    <w:rsid w:val="004400FF"/>
    <w:rsid w:val="00440D00"/>
    <w:rsid w:val="00440E4D"/>
    <w:rsid w:val="004410A1"/>
    <w:rsid w:val="004422D8"/>
    <w:rsid w:val="0044327C"/>
    <w:rsid w:val="004451E1"/>
    <w:rsid w:val="00447B0D"/>
    <w:rsid w:val="0045716A"/>
    <w:rsid w:val="004666A1"/>
    <w:rsid w:val="00467A70"/>
    <w:rsid w:val="00471AA9"/>
    <w:rsid w:val="00472DAD"/>
    <w:rsid w:val="00476CC7"/>
    <w:rsid w:val="004801FC"/>
    <w:rsid w:val="0048044A"/>
    <w:rsid w:val="00484868"/>
    <w:rsid w:val="00484D84"/>
    <w:rsid w:val="00486E27"/>
    <w:rsid w:val="0048710C"/>
    <w:rsid w:val="00487A7E"/>
    <w:rsid w:val="004908BC"/>
    <w:rsid w:val="0049235E"/>
    <w:rsid w:val="00496E94"/>
    <w:rsid w:val="00496EE2"/>
    <w:rsid w:val="004976C5"/>
    <w:rsid w:val="004A2206"/>
    <w:rsid w:val="004A3128"/>
    <w:rsid w:val="004A5AD3"/>
    <w:rsid w:val="004A69C1"/>
    <w:rsid w:val="004B3166"/>
    <w:rsid w:val="004B33C8"/>
    <w:rsid w:val="004B508D"/>
    <w:rsid w:val="004C25B5"/>
    <w:rsid w:val="004C3335"/>
    <w:rsid w:val="004C3AF8"/>
    <w:rsid w:val="004C40B3"/>
    <w:rsid w:val="004C7AC7"/>
    <w:rsid w:val="004D061D"/>
    <w:rsid w:val="004D573A"/>
    <w:rsid w:val="004D59B4"/>
    <w:rsid w:val="004D6E4A"/>
    <w:rsid w:val="004E444E"/>
    <w:rsid w:val="004E5468"/>
    <w:rsid w:val="004F3C52"/>
    <w:rsid w:val="004F47E4"/>
    <w:rsid w:val="00500198"/>
    <w:rsid w:val="005009C1"/>
    <w:rsid w:val="0050682F"/>
    <w:rsid w:val="005073DC"/>
    <w:rsid w:val="005120FF"/>
    <w:rsid w:val="00513319"/>
    <w:rsid w:val="0052356A"/>
    <w:rsid w:val="00524011"/>
    <w:rsid w:val="0052711B"/>
    <w:rsid w:val="005332B0"/>
    <w:rsid w:val="00550757"/>
    <w:rsid w:val="00553FC3"/>
    <w:rsid w:val="00555AF3"/>
    <w:rsid w:val="00555CA8"/>
    <w:rsid w:val="00556AAC"/>
    <w:rsid w:val="0056017A"/>
    <w:rsid w:val="005604AF"/>
    <w:rsid w:val="005612B3"/>
    <w:rsid w:val="0056167E"/>
    <w:rsid w:val="005621C5"/>
    <w:rsid w:val="0056384A"/>
    <w:rsid w:val="00565353"/>
    <w:rsid w:val="0056635B"/>
    <w:rsid w:val="00567D59"/>
    <w:rsid w:val="00570472"/>
    <w:rsid w:val="00577213"/>
    <w:rsid w:val="00580091"/>
    <w:rsid w:val="0058009C"/>
    <w:rsid w:val="005804E1"/>
    <w:rsid w:val="00591CD9"/>
    <w:rsid w:val="005978F4"/>
    <w:rsid w:val="005A181B"/>
    <w:rsid w:val="005A410A"/>
    <w:rsid w:val="005B1C42"/>
    <w:rsid w:val="005B577E"/>
    <w:rsid w:val="005B6727"/>
    <w:rsid w:val="005C2C7D"/>
    <w:rsid w:val="005C3569"/>
    <w:rsid w:val="005E1AD1"/>
    <w:rsid w:val="005E4655"/>
    <w:rsid w:val="005E6564"/>
    <w:rsid w:val="005F2F4E"/>
    <w:rsid w:val="005F5F5A"/>
    <w:rsid w:val="0060089F"/>
    <w:rsid w:val="00604E6C"/>
    <w:rsid w:val="0060570A"/>
    <w:rsid w:val="00611E52"/>
    <w:rsid w:val="00613A65"/>
    <w:rsid w:val="006142D5"/>
    <w:rsid w:val="0061584B"/>
    <w:rsid w:val="0062031D"/>
    <w:rsid w:val="00621E70"/>
    <w:rsid w:val="00627EDB"/>
    <w:rsid w:val="00632636"/>
    <w:rsid w:val="00632B90"/>
    <w:rsid w:val="00635243"/>
    <w:rsid w:val="00642F07"/>
    <w:rsid w:val="006473B7"/>
    <w:rsid w:val="006528CA"/>
    <w:rsid w:val="00655098"/>
    <w:rsid w:val="006608D8"/>
    <w:rsid w:val="0066380A"/>
    <w:rsid w:val="00664390"/>
    <w:rsid w:val="006655EA"/>
    <w:rsid w:val="006662F4"/>
    <w:rsid w:val="00677C3D"/>
    <w:rsid w:val="00680792"/>
    <w:rsid w:val="00681771"/>
    <w:rsid w:val="006876E0"/>
    <w:rsid w:val="00692B49"/>
    <w:rsid w:val="00693042"/>
    <w:rsid w:val="00693732"/>
    <w:rsid w:val="006A0270"/>
    <w:rsid w:val="006A166F"/>
    <w:rsid w:val="006A42F5"/>
    <w:rsid w:val="006A5DF0"/>
    <w:rsid w:val="006B1513"/>
    <w:rsid w:val="006B3294"/>
    <w:rsid w:val="006B4DEE"/>
    <w:rsid w:val="006B7091"/>
    <w:rsid w:val="006C14F3"/>
    <w:rsid w:val="006C458B"/>
    <w:rsid w:val="006D1A22"/>
    <w:rsid w:val="006D260F"/>
    <w:rsid w:val="006D2DAD"/>
    <w:rsid w:val="006D4238"/>
    <w:rsid w:val="006E038E"/>
    <w:rsid w:val="006E1074"/>
    <w:rsid w:val="006E1A6B"/>
    <w:rsid w:val="006E1D6D"/>
    <w:rsid w:val="006E4165"/>
    <w:rsid w:val="006E42F7"/>
    <w:rsid w:val="006E44B6"/>
    <w:rsid w:val="006F22B3"/>
    <w:rsid w:val="006F3EE7"/>
    <w:rsid w:val="006F4568"/>
    <w:rsid w:val="006F5E4F"/>
    <w:rsid w:val="006F6204"/>
    <w:rsid w:val="00702D3C"/>
    <w:rsid w:val="00703EA7"/>
    <w:rsid w:val="0070410F"/>
    <w:rsid w:val="0070464E"/>
    <w:rsid w:val="007052EA"/>
    <w:rsid w:val="00707F87"/>
    <w:rsid w:val="0071010E"/>
    <w:rsid w:val="007105F5"/>
    <w:rsid w:val="00710FF2"/>
    <w:rsid w:val="00711517"/>
    <w:rsid w:val="007126A9"/>
    <w:rsid w:val="00714A0B"/>
    <w:rsid w:val="00722786"/>
    <w:rsid w:val="007241BE"/>
    <w:rsid w:val="007241E3"/>
    <w:rsid w:val="00725521"/>
    <w:rsid w:val="0073140C"/>
    <w:rsid w:val="00732CB7"/>
    <w:rsid w:val="00732CE2"/>
    <w:rsid w:val="00734C7F"/>
    <w:rsid w:val="007355EC"/>
    <w:rsid w:val="007373FA"/>
    <w:rsid w:val="0074274C"/>
    <w:rsid w:val="00744ACB"/>
    <w:rsid w:val="0075052C"/>
    <w:rsid w:val="0075106D"/>
    <w:rsid w:val="007548CB"/>
    <w:rsid w:val="00766AE1"/>
    <w:rsid w:val="0077065D"/>
    <w:rsid w:val="00771FC6"/>
    <w:rsid w:val="007773CC"/>
    <w:rsid w:val="00782C3E"/>
    <w:rsid w:val="007855DE"/>
    <w:rsid w:val="00787258"/>
    <w:rsid w:val="00791FF3"/>
    <w:rsid w:val="00792867"/>
    <w:rsid w:val="00794B58"/>
    <w:rsid w:val="007A4B64"/>
    <w:rsid w:val="007A4BA7"/>
    <w:rsid w:val="007A4CFE"/>
    <w:rsid w:val="007A61DF"/>
    <w:rsid w:val="007B1713"/>
    <w:rsid w:val="007B2D59"/>
    <w:rsid w:val="007B3705"/>
    <w:rsid w:val="007B4092"/>
    <w:rsid w:val="007B563E"/>
    <w:rsid w:val="007B69CD"/>
    <w:rsid w:val="007B6B3C"/>
    <w:rsid w:val="007C0712"/>
    <w:rsid w:val="007C1B96"/>
    <w:rsid w:val="007C7FCA"/>
    <w:rsid w:val="007D1C81"/>
    <w:rsid w:val="007D3384"/>
    <w:rsid w:val="007D37EF"/>
    <w:rsid w:val="007D4250"/>
    <w:rsid w:val="007E0A6C"/>
    <w:rsid w:val="007E0B9F"/>
    <w:rsid w:val="007E2D23"/>
    <w:rsid w:val="007E4128"/>
    <w:rsid w:val="007E4243"/>
    <w:rsid w:val="007E73DF"/>
    <w:rsid w:val="007F0733"/>
    <w:rsid w:val="007F5541"/>
    <w:rsid w:val="00800CCC"/>
    <w:rsid w:val="00806141"/>
    <w:rsid w:val="008071D5"/>
    <w:rsid w:val="00811CAD"/>
    <w:rsid w:val="008142A4"/>
    <w:rsid w:val="008169EA"/>
    <w:rsid w:val="00816A9B"/>
    <w:rsid w:val="00816C22"/>
    <w:rsid w:val="0082394C"/>
    <w:rsid w:val="0083243F"/>
    <w:rsid w:val="00835209"/>
    <w:rsid w:val="00842305"/>
    <w:rsid w:val="00843C04"/>
    <w:rsid w:val="00847CF0"/>
    <w:rsid w:val="0085239E"/>
    <w:rsid w:val="00856C58"/>
    <w:rsid w:val="008571E4"/>
    <w:rsid w:val="0086106E"/>
    <w:rsid w:val="00862443"/>
    <w:rsid w:val="008651EE"/>
    <w:rsid w:val="00870926"/>
    <w:rsid w:val="008710D7"/>
    <w:rsid w:val="008732EE"/>
    <w:rsid w:val="008761E1"/>
    <w:rsid w:val="00876560"/>
    <w:rsid w:val="00880497"/>
    <w:rsid w:val="008806EA"/>
    <w:rsid w:val="00881173"/>
    <w:rsid w:val="00882DE2"/>
    <w:rsid w:val="0088448F"/>
    <w:rsid w:val="00884A7D"/>
    <w:rsid w:val="0088776F"/>
    <w:rsid w:val="00887A37"/>
    <w:rsid w:val="008940FB"/>
    <w:rsid w:val="0089461C"/>
    <w:rsid w:val="00897FD2"/>
    <w:rsid w:val="008A4AE0"/>
    <w:rsid w:val="008A5368"/>
    <w:rsid w:val="008A6914"/>
    <w:rsid w:val="008A6B1D"/>
    <w:rsid w:val="008A7777"/>
    <w:rsid w:val="008B05F0"/>
    <w:rsid w:val="008B0958"/>
    <w:rsid w:val="008B47DB"/>
    <w:rsid w:val="008B5777"/>
    <w:rsid w:val="008B7BD4"/>
    <w:rsid w:val="008C0160"/>
    <w:rsid w:val="008C5AC7"/>
    <w:rsid w:val="008D23DB"/>
    <w:rsid w:val="008D486F"/>
    <w:rsid w:val="008D73A9"/>
    <w:rsid w:val="008E2C92"/>
    <w:rsid w:val="008F09C0"/>
    <w:rsid w:val="008F2698"/>
    <w:rsid w:val="008F712F"/>
    <w:rsid w:val="008F7D6D"/>
    <w:rsid w:val="00903278"/>
    <w:rsid w:val="00904399"/>
    <w:rsid w:val="009059F7"/>
    <w:rsid w:val="009065EF"/>
    <w:rsid w:val="00906B34"/>
    <w:rsid w:val="009141DE"/>
    <w:rsid w:val="0091737C"/>
    <w:rsid w:val="009238A7"/>
    <w:rsid w:val="00924DD2"/>
    <w:rsid w:val="009302A3"/>
    <w:rsid w:val="00932CD2"/>
    <w:rsid w:val="00934D80"/>
    <w:rsid w:val="00936EC5"/>
    <w:rsid w:val="009415B1"/>
    <w:rsid w:val="009417CD"/>
    <w:rsid w:val="00942F7A"/>
    <w:rsid w:val="00943C82"/>
    <w:rsid w:val="00944A0C"/>
    <w:rsid w:val="0094563B"/>
    <w:rsid w:val="00951F53"/>
    <w:rsid w:val="00953500"/>
    <w:rsid w:val="00953862"/>
    <w:rsid w:val="00960578"/>
    <w:rsid w:val="009627B0"/>
    <w:rsid w:val="00962FD7"/>
    <w:rsid w:val="009657C4"/>
    <w:rsid w:val="00967915"/>
    <w:rsid w:val="00971F71"/>
    <w:rsid w:val="0097260E"/>
    <w:rsid w:val="009755DC"/>
    <w:rsid w:val="00980599"/>
    <w:rsid w:val="0098620B"/>
    <w:rsid w:val="00986426"/>
    <w:rsid w:val="00986C04"/>
    <w:rsid w:val="00994FD4"/>
    <w:rsid w:val="00996E3A"/>
    <w:rsid w:val="00997303"/>
    <w:rsid w:val="009A6B97"/>
    <w:rsid w:val="009B6552"/>
    <w:rsid w:val="009B71C2"/>
    <w:rsid w:val="009B7833"/>
    <w:rsid w:val="009B7A90"/>
    <w:rsid w:val="009C02B4"/>
    <w:rsid w:val="009C10D8"/>
    <w:rsid w:val="009C6997"/>
    <w:rsid w:val="009C6E75"/>
    <w:rsid w:val="009D5F9B"/>
    <w:rsid w:val="009E1B61"/>
    <w:rsid w:val="009E5577"/>
    <w:rsid w:val="009F1FA9"/>
    <w:rsid w:val="009F3B5B"/>
    <w:rsid w:val="00A04B4A"/>
    <w:rsid w:val="00A128FA"/>
    <w:rsid w:val="00A140FE"/>
    <w:rsid w:val="00A20819"/>
    <w:rsid w:val="00A217FD"/>
    <w:rsid w:val="00A27D08"/>
    <w:rsid w:val="00A30EF0"/>
    <w:rsid w:val="00A31BB1"/>
    <w:rsid w:val="00A3496A"/>
    <w:rsid w:val="00A35040"/>
    <w:rsid w:val="00A526A7"/>
    <w:rsid w:val="00A52B1E"/>
    <w:rsid w:val="00A53351"/>
    <w:rsid w:val="00A579EB"/>
    <w:rsid w:val="00A606B5"/>
    <w:rsid w:val="00A630B4"/>
    <w:rsid w:val="00A65645"/>
    <w:rsid w:val="00A67B19"/>
    <w:rsid w:val="00A70910"/>
    <w:rsid w:val="00A73A37"/>
    <w:rsid w:val="00A826F2"/>
    <w:rsid w:val="00A87478"/>
    <w:rsid w:val="00A92ECC"/>
    <w:rsid w:val="00A949EC"/>
    <w:rsid w:val="00A94B66"/>
    <w:rsid w:val="00A94D7D"/>
    <w:rsid w:val="00A9567A"/>
    <w:rsid w:val="00A964A6"/>
    <w:rsid w:val="00AA0FDB"/>
    <w:rsid w:val="00AA5002"/>
    <w:rsid w:val="00AA6EB8"/>
    <w:rsid w:val="00AA6EF4"/>
    <w:rsid w:val="00AA7573"/>
    <w:rsid w:val="00AB0CC6"/>
    <w:rsid w:val="00AB1CC0"/>
    <w:rsid w:val="00AB229E"/>
    <w:rsid w:val="00AB2685"/>
    <w:rsid w:val="00AB48F6"/>
    <w:rsid w:val="00AB7569"/>
    <w:rsid w:val="00AC25A5"/>
    <w:rsid w:val="00AC38F6"/>
    <w:rsid w:val="00AC4C2F"/>
    <w:rsid w:val="00AC6F55"/>
    <w:rsid w:val="00AD0D80"/>
    <w:rsid w:val="00AD239F"/>
    <w:rsid w:val="00AD2F35"/>
    <w:rsid w:val="00AD3D67"/>
    <w:rsid w:val="00AD5954"/>
    <w:rsid w:val="00AE0156"/>
    <w:rsid w:val="00AE271A"/>
    <w:rsid w:val="00AE4A95"/>
    <w:rsid w:val="00AE609C"/>
    <w:rsid w:val="00AF11D0"/>
    <w:rsid w:val="00AF520A"/>
    <w:rsid w:val="00B051FC"/>
    <w:rsid w:val="00B10970"/>
    <w:rsid w:val="00B13443"/>
    <w:rsid w:val="00B21A14"/>
    <w:rsid w:val="00B234A8"/>
    <w:rsid w:val="00B2449F"/>
    <w:rsid w:val="00B268DF"/>
    <w:rsid w:val="00B26C56"/>
    <w:rsid w:val="00B304E0"/>
    <w:rsid w:val="00B31DCB"/>
    <w:rsid w:val="00B3236D"/>
    <w:rsid w:val="00B35266"/>
    <w:rsid w:val="00B4351D"/>
    <w:rsid w:val="00B44C6B"/>
    <w:rsid w:val="00B45D4D"/>
    <w:rsid w:val="00B5510A"/>
    <w:rsid w:val="00B5564A"/>
    <w:rsid w:val="00B63D53"/>
    <w:rsid w:val="00B663F5"/>
    <w:rsid w:val="00B66976"/>
    <w:rsid w:val="00B6750D"/>
    <w:rsid w:val="00B73115"/>
    <w:rsid w:val="00B745F6"/>
    <w:rsid w:val="00B74FE6"/>
    <w:rsid w:val="00B750D1"/>
    <w:rsid w:val="00B80C55"/>
    <w:rsid w:val="00B85350"/>
    <w:rsid w:val="00B86432"/>
    <w:rsid w:val="00B86FB5"/>
    <w:rsid w:val="00B91154"/>
    <w:rsid w:val="00B9148F"/>
    <w:rsid w:val="00B95186"/>
    <w:rsid w:val="00B9541D"/>
    <w:rsid w:val="00B96605"/>
    <w:rsid w:val="00B967EB"/>
    <w:rsid w:val="00BA15EB"/>
    <w:rsid w:val="00BA36EE"/>
    <w:rsid w:val="00BA4FFD"/>
    <w:rsid w:val="00BA6B15"/>
    <w:rsid w:val="00BB007D"/>
    <w:rsid w:val="00BB12EB"/>
    <w:rsid w:val="00BB22DB"/>
    <w:rsid w:val="00BB3583"/>
    <w:rsid w:val="00BB3E56"/>
    <w:rsid w:val="00BB52F2"/>
    <w:rsid w:val="00BB53F1"/>
    <w:rsid w:val="00BB7D59"/>
    <w:rsid w:val="00BC305C"/>
    <w:rsid w:val="00BC403F"/>
    <w:rsid w:val="00BC499A"/>
    <w:rsid w:val="00BC588E"/>
    <w:rsid w:val="00BC62D7"/>
    <w:rsid w:val="00BC6FE1"/>
    <w:rsid w:val="00BD0ADC"/>
    <w:rsid w:val="00BD0D4A"/>
    <w:rsid w:val="00BD1D60"/>
    <w:rsid w:val="00BD2860"/>
    <w:rsid w:val="00BD3EE8"/>
    <w:rsid w:val="00BD4FC6"/>
    <w:rsid w:val="00BE3FBF"/>
    <w:rsid w:val="00BE4185"/>
    <w:rsid w:val="00BE4D71"/>
    <w:rsid w:val="00BE568F"/>
    <w:rsid w:val="00BF0B30"/>
    <w:rsid w:val="00C021C0"/>
    <w:rsid w:val="00C04E1E"/>
    <w:rsid w:val="00C05EB8"/>
    <w:rsid w:val="00C2007B"/>
    <w:rsid w:val="00C222D8"/>
    <w:rsid w:val="00C23158"/>
    <w:rsid w:val="00C25741"/>
    <w:rsid w:val="00C32B72"/>
    <w:rsid w:val="00C35ACB"/>
    <w:rsid w:val="00C373BB"/>
    <w:rsid w:val="00C41455"/>
    <w:rsid w:val="00C44D3D"/>
    <w:rsid w:val="00C50CE8"/>
    <w:rsid w:val="00C51530"/>
    <w:rsid w:val="00C51F62"/>
    <w:rsid w:val="00C5533E"/>
    <w:rsid w:val="00C55B28"/>
    <w:rsid w:val="00C6004F"/>
    <w:rsid w:val="00C62754"/>
    <w:rsid w:val="00C63BF4"/>
    <w:rsid w:val="00C64243"/>
    <w:rsid w:val="00C655D0"/>
    <w:rsid w:val="00C6647D"/>
    <w:rsid w:val="00C665A9"/>
    <w:rsid w:val="00C666CE"/>
    <w:rsid w:val="00C66EB6"/>
    <w:rsid w:val="00C7564B"/>
    <w:rsid w:val="00C85702"/>
    <w:rsid w:val="00C918A7"/>
    <w:rsid w:val="00C93F7F"/>
    <w:rsid w:val="00C947E7"/>
    <w:rsid w:val="00C9554C"/>
    <w:rsid w:val="00C95B5D"/>
    <w:rsid w:val="00C97AAD"/>
    <w:rsid w:val="00CA0AE8"/>
    <w:rsid w:val="00CA0DBE"/>
    <w:rsid w:val="00CA2D4D"/>
    <w:rsid w:val="00CA4F59"/>
    <w:rsid w:val="00CB3961"/>
    <w:rsid w:val="00CB510E"/>
    <w:rsid w:val="00CC4723"/>
    <w:rsid w:val="00CD00F1"/>
    <w:rsid w:val="00CD6466"/>
    <w:rsid w:val="00CD65D2"/>
    <w:rsid w:val="00CE19CD"/>
    <w:rsid w:val="00CE1CF1"/>
    <w:rsid w:val="00CE2599"/>
    <w:rsid w:val="00CF2299"/>
    <w:rsid w:val="00CF339D"/>
    <w:rsid w:val="00CF7BCA"/>
    <w:rsid w:val="00D0222C"/>
    <w:rsid w:val="00D02D63"/>
    <w:rsid w:val="00D07275"/>
    <w:rsid w:val="00D1098D"/>
    <w:rsid w:val="00D1157D"/>
    <w:rsid w:val="00D11E2F"/>
    <w:rsid w:val="00D130B7"/>
    <w:rsid w:val="00D153BE"/>
    <w:rsid w:val="00D23AD9"/>
    <w:rsid w:val="00D25FD0"/>
    <w:rsid w:val="00D27023"/>
    <w:rsid w:val="00D27893"/>
    <w:rsid w:val="00D318B9"/>
    <w:rsid w:val="00D34699"/>
    <w:rsid w:val="00D35194"/>
    <w:rsid w:val="00D366E2"/>
    <w:rsid w:val="00D40E3E"/>
    <w:rsid w:val="00D4660B"/>
    <w:rsid w:val="00D4750E"/>
    <w:rsid w:val="00D50A47"/>
    <w:rsid w:val="00D52FB2"/>
    <w:rsid w:val="00D6297B"/>
    <w:rsid w:val="00D66677"/>
    <w:rsid w:val="00D6776F"/>
    <w:rsid w:val="00D702FD"/>
    <w:rsid w:val="00D733EA"/>
    <w:rsid w:val="00D8617E"/>
    <w:rsid w:val="00D86A17"/>
    <w:rsid w:val="00D94D56"/>
    <w:rsid w:val="00DA0191"/>
    <w:rsid w:val="00DA4D6E"/>
    <w:rsid w:val="00DA5D44"/>
    <w:rsid w:val="00DB0E2B"/>
    <w:rsid w:val="00DB4265"/>
    <w:rsid w:val="00DB5A3A"/>
    <w:rsid w:val="00DC0F54"/>
    <w:rsid w:val="00DC223E"/>
    <w:rsid w:val="00DC6599"/>
    <w:rsid w:val="00DD5E86"/>
    <w:rsid w:val="00DE05E9"/>
    <w:rsid w:val="00DE6538"/>
    <w:rsid w:val="00DF2753"/>
    <w:rsid w:val="00DF4B49"/>
    <w:rsid w:val="00E10532"/>
    <w:rsid w:val="00E1257A"/>
    <w:rsid w:val="00E1300F"/>
    <w:rsid w:val="00E15889"/>
    <w:rsid w:val="00E2007D"/>
    <w:rsid w:val="00E20C37"/>
    <w:rsid w:val="00E266D4"/>
    <w:rsid w:val="00E26DDA"/>
    <w:rsid w:val="00E30859"/>
    <w:rsid w:val="00E31151"/>
    <w:rsid w:val="00E31A12"/>
    <w:rsid w:val="00E32533"/>
    <w:rsid w:val="00E32E0E"/>
    <w:rsid w:val="00E33D17"/>
    <w:rsid w:val="00E3472F"/>
    <w:rsid w:val="00E35E7F"/>
    <w:rsid w:val="00E37592"/>
    <w:rsid w:val="00E40F2F"/>
    <w:rsid w:val="00E41114"/>
    <w:rsid w:val="00E46277"/>
    <w:rsid w:val="00E467C7"/>
    <w:rsid w:val="00E4738C"/>
    <w:rsid w:val="00E50121"/>
    <w:rsid w:val="00E52193"/>
    <w:rsid w:val="00E57A03"/>
    <w:rsid w:val="00E60F84"/>
    <w:rsid w:val="00E634E0"/>
    <w:rsid w:val="00E64D25"/>
    <w:rsid w:val="00E661F8"/>
    <w:rsid w:val="00E71683"/>
    <w:rsid w:val="00E723FE"/>
    <w:rsid w:val="00E73F57"/>
    <w:rsid w:val="00E74473"/>
    <w:rsid w:val="00E81378"/>
    <w:rsid w:val="00E83A2C"/>
    <w:rsid w:val="00E84600"/>
    <w:rsid w:val="00E852D0"/>
    <w:rsid w:val="00E85D50"/>
    <w:rsid w:val="00E94252"/>
    <w:rsid w:val="00EA186D"/>
    <w:rsid w:val="00EA3241"/>
    <w:rsid w:val="00EA5E64"/>
    <w:rsid w:val="00EA7FFA"/>
    <w:rsid w:val="00EB5DCD"/>
    <w:rsid w:val="00EC0C8D"/>
    <w:rsid w:val="00EC17A2"/>
    <w:rsid w:val="00EC18E9"/>
    <w:rsid w:val="00EC4501"/>
    <w:rsid w:val="00EC59B9"/>
    <w:rsid w:val="00ED2AF5"/>
    <w:rsid w:val="00ED78A7"/>
    <w:rsid w:val="00EE0367"/>
    <w:rsid w:val="00EE1ECF"/>
    <w:rsid w:val="00EE4515"/>
    <w:rsid w:val="00EE5BC3"/>
    <w:rsid w:val="00EE79DA"/>
    <w:rsid w:val="00EF086A"/>
    <w:rsid w:val="00EF1002"/>
    <w:rsid w:val="00EF1E64"/>
    <w:rsid w:val="00EF566D"/>
    <w:rsid w:val="00EF5683"/>
    <w:rsid w:val="00EF70C5"/>
    <w:rsid w:val="00F01C9F"/>
    <w:rsid w:val="00F12A80"/>
    <w:rsid w:val="00F1341D"/>
    <w:rsid w:val="00F13818"/>
    <w:rsid w:val="00F13E89"/>
    <w:rsid w:val="00F161FC"/>
    <w:rsid w:val="00F20DB0"/>
    <w:rsid w:val="00F210C5"/>
    <w:rsid w:val="00F21551"/>
    <w:rsid w:val="00F221AA"/>
    <w:rsid w:val="00F22351"/>
    <w:rsid w:val="00F376DA"/>
    <w:rsid w:val="00F42A20"/>
    <w:rsid w:val="00F44456"/>
    <w:rsid w:val="00F44C7D"/>
    <w:rsid w:val="00F50A1A"/>
    <w:rsid w:val="00F518A4"/>
    <w:rsid w:val="00F54062"/>
    <w:rsid w:val="00F55EA1"/>
    <w:rsid w:val="00F57C6D"/>
    <w:rsid w:val="00F63BE6"/>
    <w:rsid w:val="00F64738"/>
    <w:rsid w:val="00F65F5D"/>
    <w:rsid w:val="00F67014"/>
    <w:rsid w:val="00F67FD6"/>
    <w:rsid w:val="00F7310F"/>
    <w:rsid w:val="00F74460"/>
    <w:rsid w:val="00F769DE"/>
    <w:rsid w:val="00F76DA5"/>
    <w:rsid w:val="00F7703D"/>
    <w:rsid w:val="00F8193A"/>
    <w:rsid w:val="00F85714"/>
    <w:rsid w:val="00F9158F"/>
    <w:rsid w:val="00F92D10"/>
    <w:rsid w:val="00F96D07"/>
    <w:rsid w:val="00FA2A37"/>
    <w:rsid w:val="00FA37E8"/>
    <w:rsid w:val="00FA749D"/>
    <w:rsid w:val="00FA7F94"/>
    <w:rsid w:val="00FB2F53"/>
    <w:rsid w:val="00FB3BEF"/>
    <w:rsid w:val="00FC2817"/>
    <w:rsid w:val="00FC3582"/>
    <w:rsid w:val="00FC4F18"/>
    <w:rsid w:val="00FC5D36"/>
    <w:rsid w:val="00FD1005"/>
    <w:rsid w:val="00FD1E6A"/>
    <w:rsid w:val="00FD58D1"/>
    <w:rsid w:val="00FD67E2"/>
    <w:rsid w:val="00FD6EBB"/>
    <w:rsid w:val="00FE1533"/>
    <w:rsid w:val="00FF2B96"/>
    <w:rsid w:val="00FF75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7A3B"/>
  <w15:docId w15:val="{D58F05CC-CC11-44A5-919F-2F436DE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DC"/>
    <w:pPr>
      <w:ind w:left="720"/>
      <w:contextualSpacing/>
    </w:pPr>
  </w:style>
  <w:style w:type="table" w:styleId="a4">
    <w:name w:val="Table Grid"/>
    <w:basedOn w:val="a1"/>
    <w:uiPriority w:val="59"/>
    <w:rsid w:val="0050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k1k104Liliy</cp:lastModifiedBy>
  <cp:revision>21</cp:revision>
  <cp:lastPrinted>2025-01-28T07:51:00Z</cp:lastPrinted>
  <dcterms:created xsi:type="dcterms:W3CDTF">2025-01-05T15:05:00Z</dcterms:created>
  <dcterms:modified xsi:type="dcterms:W3CDTF">2025-02-25T08:31:00Z</dcterms:modified>
</cp:coreProperties>
</file>