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74" w:rsidRPr="00733374" w:rsidRDefault="00733374" w:rsidP="00733374">
      <w:pPr>
        <w:jc w:val="right"/>
      </w:pPr>
      <w:r w:rsidRPr="00733374">
        <w:fldChar w:fldCharType="begin"/>
      </w:r>
      <w:r w:rsidRPr="00733374">
        <w:instrText xml:space="preserve"> HYPERLINK "https://www.schoollife.org.ua/shhodo-metodychnyh-rekomendatsij-pro-vykladannya-navchalnyh-predmetiv-u-zakladah-zagalnoyi-serednoyi-osvity-u-2020-2021-navchalnomu-rotsi/" </w:instrText>
      </w:r>
      <w:r w:rsidRPr="00733374">
        <w:fldChar w:fldCharType="separate"/>
      </w:r>
      <w:r w:rsidRPr="00733374">
        <w:rPr>
          <w:rStyle w:val="a3"/>
          <w:color w:val="auto"/>
          <w:u w:val="none"/>
        </w:rPr>
        <w:t>Додаток</w:t>
      </w:r>
      <w:r w:rsidRPr="00733374">
        <w:fldChar w:fldCharType="end"/>
      </w:r>
      <w:r w:rsidRPr="00733374">
        <w:br/>
      </w:r>
      <w:hyperlink r:id="rId5" w:history="1">
        <w:r w:rsidRPr="00733374">
          <w:rPr>
            <w:rStyle w:val="a3"/>
            <w:color w:val="auto"/>
            <w:u w:val="none"/>
          </w:rPr>
          <w:t>до листа Міністерства освіти і</w:t>
        </w:r>
      </w:hyperlink>
      <w:r w:rsidRPr="00733374">
        <w:br/>
      </w:r>
      <w:hyperlink r:id="rId6" w:history="1">
        <w:r w:rsidRPr="00733374">
          <w:rPr>
            <w:rStyle w:val="a3"/>
            <w:color w:val="auto"/>
            <w:u w:val="none"/>
          </w:rPr>
          <w:t>науки України</w:t>
        </w:r>
      </w:hyperlink>
      <w:r w:rsidRPr="00733374">
        <w:br/>
      </w:r>
      <w:hyperlink r:id="rId7" w:history="1">
        <w:r w:rsidRPr="00733374">
          <w:rPr>
            <w:rStyle w:val="a3"/>
            <w:color w:val="auto"/>
            <w:u w:val="none"/>
          </w:rPr>
          <w:t>від 11.08.2020 № 1/9-430</w:t>
        </w:r>
      </w:hyperlink>
    </w:p>
    <w:p w:rsidR="00733374" w:rsidRPr="00733374" w:rsidRDefault="00733374" w:rsidP="00733374">
      <w:pPr>
        <w:rPr>
          <w:b/>
        </w:rPr>
      </w:pPr>
      <w:r w:rsidRPr="00733374">
        <w:rPr>
          <w:b/>
        </w:rPr>
        <w:t>Методичні рекомендації про викладання</w:t>
      </w:r>
      <w:r>
        <w:rPr>
          <w:b/>
        </w:rPr>
        <w:t xml:space="preserve"> </w:t>
      </w:r>
      <w:r w:rsidRPr="00733374">
        <w:rPr>
          <w:b/>
        </w:rPr>
        <w:t>предмет</w:t>
      </w:r>
      <w:r>
        <w:rPr>
          <w:b/>
        </w:rPr>
        <w:t>а</w:t>
      </w:r>
      <w:r w:rsidRPr="00733374">
        <w:rPr>
          <w:b/>
        </w:rPr>
        <w:t xml:space="preserve"> «</w:t>
      </w:r>
      <w:bookmarkStart w:id="0" w:name="_GoBack"/>
      <w:r w:rsidRPr="00733374">
        <w:rPr>
          <w:b/>
        </w:rPr>
        <w:t>Громадянська освіта</w:t>
      </w:r>
      <w:bookmarkEnd w:id="0"/>
      <w:r w:rsidRPr="00733374">
        <w:rPr>
          <w:b/>
        </w:rPr>
        <w:t>»</w:t>
      </w:r>
      <w:r>
        <w:rPr>
          <w:b/>
        </w:rPr>
        <w:t xml:space="preserve"> </w:t>
      </w:r>
      <w:r w:rsidRPr="00733374">
        <w:rPr>
          <w:b/>
        </w:rPr>
        <w:t>у 2020/2021 навчальному році</w:t>
      </w:r>
    </w:p>
    <w:p w:rsidR="00733374" w:rsidRPr="00733374" w:rsidRDefault="00733374" w:rsidP="00733374">
      <w:r w:rsidRPr="00733374">
        <w:t xml:space="preserve">У 2020/2021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Програму розміщено на офіційному </w:t>
      </w:r>
      <w:proofErr w:type="spellStart"/>
      <w:r w:rsidRPr="00733374">
        <w:t>вебсайті</w:t>
      </w:r>
      <w:proofErr w:type="spellEnd"/>
      <w:r w:rsidRPr="00733374">
        <w:t xml:space="preserve"> Міністерства за покликанням </w:t>
      </w:r>
      <w:hyperlink r:id="rId8">
        <w:r w:rsidRPr="00733374">
          <w:rPr>
            <w:rStyle w:val="a3"/>
            <w:u w:val="none"/>
          </w:rPr>
          <w:t>(</w:t>
        </w:r>
      </w:hyperlink>
      <w:hyperlink r:id="rId9">
        <w:r w:rsidRPr="00733374">
          <w:rPr>
            <w:rStyle w:val="a3"/>
            <w:u w:val="none"/>
          </w:rPr>
          <w:t>https://goo.gl/fwh2BR</w:t>
        </w:r>
      </w:hyperlink>
      <w:hyperlink r:id="rId10">
        <w:r w:rsidRPr="00733374">
          <w:rPr>
            <w:rStyle w:val="a3"/>
            <w:u w:val="none"/>
          </w:rPr>
          <w:t>)</w:t>
        </w:r>
      </w:hyperlink>
      <w:r w:rsidRPr="00733374">
        <w:t xml:space="preserve">. </w:t>
      </w:r>
    </w:p>
    <w:p w:rsidR="00733374" w:rsidRPr="00733374" w:rsidRDefault="00733374" w:rsidP="00733374">
      <w:r w:rsidRPr="00733374">
        <w:t xml:space="preserve">Відповідно до навчальної програми учні 10-х класів продовжать вивчати навчальний предмет «Громадянська освіта».  </w:t>
      </w:r>
    </w:p>
    <w:p w:rsidR="00733374" w:rsidRPr="00733374" w:rsidRDefault="00733374" w:rsidP="00733374">
      <w:r w:rsidRPr="00733374">
        <w:t xml:space="preserve">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 Беручи до уваги  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 </w:t>
      </w:r>
    </w:p>
    <w:p w:rsidR="00733374" w:rsidRPr="00733374" w:rsidRDefault="00733374" w:rsidP="00733374">
      <w:r w:rsidRPr="00733374">
        <w:t xml:space="preserve">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 </w:t>
      </w:r>
    </w:p>
    <w:p w:rsidR="00733374" w:rsidRPr="00733374" w:rsidRDefault="00733374" w:rsidP="00733374">
      <w:r w:rsidRPr="00733374">
        <w:t xml:space="preserve">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 </w:t>
      </w:r>
    </w:p>
    <w:p w:rsidR="00733374" w:rsidRPr="00733374" w:rsidRDefault="00733374" w:rsidP="00733374">
      <w:r w:rsidRPr="00733374">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rsidR="00733374" w:rsidRPr="00733374" w:rsidRDefault="00733374" w:rsidP="00733374">
      <w:r w:rsidRPr="00733374">
        <w:t xml:space="preserve">Громадянська освіта передбачає інтеграцію соціально-гуманітарних знань та орієнтацію на розв’язання практичних проблем.  інтегративних </w:t>
      </w:r>
      <w:proofErr w:type="spellStart"/>
      <w:r w:rsidRPr="00733374">
        <w:t>громадянознавчих</w:t>
      </w:r>
      <w:proofErr w:type="spellEnd"/>
      <w:r w:rsidRPr="00733374">
        <w:t xml:space="preserve"> знань та 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 </w:t>
      </w:r>
    </w:p>
    <w:p w:rsidR="00733374" w:rsidRPr="00733374" w:rsidRDefault="00733374" w:rsidP="00733374">
      <w:r w:rsidRPr="00733374">
        <w:lastRenderedPageBreak/>
        <w:t xml:space="preserve">В основу курсу громадянської освіти покладено </w:t>
      </w:r>
      <w:proofErr w:type="spellStart"/>
      <w:r w:rsidRPr="00733374">
        <w:t>компетентнісний</w:t>
      </w:r>
      <w:proofErr w:type="spellEnd"/>
      <w:r w:rsidRPr="00733374">
        <w:t xml:space="preserve"> підхід, що корелюється з ключовими життєвими </w:t>
      </w:r>
      <w:proofErr w:type="spellStart"/>
      <w:r w:rsidRPr="00733374">
        <w:t>компетентностями</w:t>
      </w:r>
      <w:proofErr w:type="spellEnd"/>
      <w:r w:rsidRPr="00733374">
        <w:t xml:space="preserve">, формування яких відбувається на трьох рівнях: засвоєння знань, формування ціннісних ставлень та здобуття практичного досвіду.   </w:t>
      </w:r>
    </w:p>
    <w:p w:rsidR="00733374" w:rsidRPr="00733374" w:rsidRDefault="00733374" w:rsidP="00733374">
      <w:r w:rsidRPr="00733374">
        <w:t xml:space="preserve">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 </w:t>
      </w:r>
    </w:p>
    <w:p w:rsidR="00733374" w:rsidRPr="00733374" w:rsidRDefault="00733374" w:rsidP="00733374">
      <w:r w:rsidRPr="00733374">
        <w:t xml:space="preserve">Під час вивчення тем важливо передбачити аналіз актуальних суспільних проблем сьогодення, життєвих прикладів. Актуалізація вже існуючих знань та  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 </w:t>
      </w:r>
    </w:p>
    <w:p w:rsidR="00733374" w:rsidRPr="00733374" w:rsidRDefault="00733374" w:rsidP="00733374">
      <w:proofErr w:type="spellStart"/>
      <w:r w:rsidRPr="00733374">
        <w:t>Проєкція</w:t>
      </w:r>
      <w:proofErr w:type="spellEnd"/>
      <w:r w:rsidRPr="00733374">
        <w:t xml:space="preserve">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w:t>
      </w:r>
      <w:proofErr w:type="spellStart"/>
      <w:r w:rsidRPr="00733374">
        <w:t>проєктах</w:t>
      </w:r>
      <w:proofErr w:type="spellEnd"/>
      <w:r w:rsidRPr="00733374">
        <w:t xml:space="preserve"> місцевих громад. </w:t>
      </w:r>
    </w:p>
    <w:p w:rsidR="00733374" w:rsidRPr="00733374" w:rsidRDefault="00733374" w:rsidP="00733374">
      <w:r w:rsidRPr="00733374">
        <w:t>У сучасному освітньому процесі важливе значення має активне залучення учнів старших класів до використання інформаційно</w:t>
      </w:r>
      <w:r>
        <w:t>-</w:t>
      </w:r>
      <w:r w:rsidRPr="00733374">
        <w:t xml:space="preserve">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w:t>
      </w:r>
      <w:proofErr w:type="spellStart"/>
      <w:r w:rsidRPr="00733374">
        <w:t>квестів</w:t>
      </w:r>
      <w:proofErr w:type="spellEnd"/>
      <w:r w:rsidRPr="00733374">
        <w:t xml:space="preserve"> тощо. </w:t>
      </w:r>
    </w:p>
    <w:p w:rsidR="00733374" w:rsidRPr="00733374" w:rsidRDefault="00733374" w:rsidP="00733374">
      <w:r w:rsidRPr="00733374">
        <w:t xml:space="preserve">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w:t>
      </w:r>
      <w:proofErr w:type="spellStart"/>
      <w:r w:rsidRPr="00733374">
        <w:t>лепбук</w:t>
      </w:r>
      <w:proofErr w:type="spellEnd"/>
      <w:r w:rsidRPr="00733374">
        <w:t xml:space="preserve">, скласти петицію, написати листа-звернення, допомогти тим, хто цього потребує, взяти участь у соціально значущих акціях громади тощо.   </w:t>
      </w:r>
    </w:p>
    <w:p w:rsidR="00733374" w:rsidRPr="00733374" w:rsidRDefault="00733374" w:rsidP="00733374">
      <w:r w:rsidRPr="00733374">
        <w:t>Зміст програми з громадянської освіти не містить уроків узагальнення і тематичного контролю. Тому вчитель може (за необхідності)  планувати такі</w:t>
      </w:r>
      <w:r>
        <w:t xml:space="preserve"> </w:t>
      </w:r>
      <w:proofErr w:type="spellStart"/>
      <w:r w:rsidRPr="00733374">
        <w:lastRenderedPageBreak/>
        <w:t>уроки</w:t>
      </w:r>
      <w:proofErr w:type="spellEnd"/>
      <w:r w:rsidRPr="00733374">
        <w:t xml:space="preserve"> на свій розсуд, оскільки програма не містить розподілу навчального матеріалу за годинами. </w:t>
      </w:r>
    </w:p>
    <w:p w:rsidR="00733374" w:rsidRPr="00733374" w:rsidRDefault="00733374" w:rsidP="00733374">
      <w:r w:rsidRPr="00733374">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навчально-виховного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 </w:t>
      </w:r>
    </w:p>
    <w:p w:rsidR="00733374" w:rsidRPr="00733374" w:rsidRDefault="00733374" w:rsidP="00733374">
      <w:r w:rsidRPr="00733374">
        <w:t xml:space="preserve">Підручники, посібники, робочі зошити з друкованою основою та інші матеріали, що використовуються на </w:t>
      </w:r>
      <w:proofErr w:type="spellStart"/>
      <w:r w:rsidRPr="00733374">
        <w:t>уроках</w:t>
      </w:r>
      <w:proofErr w:type="spellEnd"/>
      <w:r w:rsidRPr="00733374">
        <w:t xml:space="preserve">, повинні мати гриф Міністерства освіти і науки України. </w:t>
      </w:r>
    </w:p>
    <w:p w:rsidR="00733374" w:rsidRPr="00733374" w:rsidRDefault="00733374" w:rsidP="00733374">
      <w:r w:rsidRPr="00733374">
        <w:t xml:space="preserve">Всеукраїнською Асоціацією викладачів історії та суспільних дисциплін «Нова Доба», на основі багаторічного досвіду імплементації освіти для демократичного громадянства в Україні, створено онлайн-платформу підручника з громадянської освіти для 10-класу </w:t>
      </w:r>
      <w:hyperlink r:id="rId11">
        <w:r w:rsidRPr="00733374">
          <w:rPr>
            <w:rStyle w:val="a3"/>
            <w:u w:val="none"/>
          </w:rPr>
          <w:t>www.citizen.in.ua</w:t>
        </w:r>
      </w:hyperlink>
      <w:hyperlink r:id="rId12">
        <w:r w:rsidRPr="00733374">
          <w:rPr>
            <w:rStyle w:val="a3"/>
            <w:u w:val="none"/>
          </w:rPr>
          <w:t xml:space="preserve"> </w:t>
        </w:r>
      </w:hyperlink>
      <w:r w:rsidRPr="00733374">
        <w:t xml:space="preserve"> Текст онлайн підручника постійно доповнюється різними навчальними матеріалами: ілюстраціями, аудіо- та відеоматеріалами, цікавими фактами і прикладами з життя.  Реєстрація вчителя та його учнів на цьому сайті створює для них можливість брати участь в опитуваннях, знайомитися із додатковими джерелами й здобувати за це додаткові бали, користуватися сервісами  підсумкового оцінювання знань по кожному із семи розділів тощо.  </w:t>
      </w:r>
    </w:p>
    <w:p w:rsidR="00733374" w:rsidRPr="00733374" w:rsidRDefault="00733374" w:rsidP="00733374">
      <w:r w:rsidRPr="00733374">
        <w:t xml:space="preserve">З вересня 2020 року на базі сайту </w:t>
      </w:r>
      <w:hyperlink r:id="rId13">
        <w:r w:rsidRPr="00733374">
          <w:rPr>
            <w:rStyle w:val="a3"/>
            <w:u w:val="none"/>
          </w:rPr>
          <w:t>www.citizen.in.ua</w:t>
        </w:r>
      </w:hyperlink>
      <w:hyperlink r:id="rId14">
        <w:r w:rsidRPr="00733374">
          <w:rPr>
            <w:rStyle w:val="a3"/>
            <w:u w:val="none"/>
          </w:rPr>
          <w:t xml:space="preserve"> </w:t>
        </w:r>
      </w:hyperlink>
      <w:r w:rsidRPr="00733374">
        <w:t xml:space="preserve">буде організовано роботу онлайн курсу з громадянської освіти для учнів 10 класу, котрий буде включати біля 60 інтерактивних </w:t>
      </w:r>
      <w:proofErr w:type="spellStart"/>
      <w:r w:rsidRPr="00733374">
        <w:t>відеоуроків</w:t>
      </w:r>
      <w:proofErr w:type="spellEnd"/>
      <w:r w:rsidRPr="00733374">
        <w:t xml:space="preserve"> від кращих вчителів громадянської освіти України.  </w:t>
      </w:r>
    </w:p>
    <w:p w:rsidR="00733374" w:rsidRPr="00733374" w:rsidRDefault="00733374" w:rsidP="00733374">
      <w:r w:rsidRPr="00733374">
        <w:t xml:space="preserve">У контексті російської інформаційної агресії  особливе місце в нашому суспільстві посідає </w:t>
      </w:r>
      <w:proofErr w:type="spellStart"/>
      <w:r w:rsidRPr="00733374">
        <w:t>медіаграмотність</w:t>
      </w:r>
      <w:proofErr w:type="spellEnd"/>
      <w:r w:rsidRPr="00733374">
        <w:t xml:space="preserve">. З 2015 року відбувається  методологічне  та кваліфікаційне  забезпечення процесу упровадження </w:t>
      </w:r>
      <w:proofErr w:type="spellStart"/>
      <w:r w:rsidRPr="00733374">
        <w:t>медіаграмотності</w:t>
      </w:r>
      <w:proofErr w:type="spellEnd"/>
      <w:r w:rsidRPr="00733374">
        <w:t xml:space="preserve"> та </w:t>
      </w:r>
      <w:proofErr w:type="spellStart"/>
      <w:r w:rsidRPr="00733374">
        <w:t>методик</w:t>
      </w:r>
      <w:proofErr w:type="spellEnd"/>
      <w:r w:rsidRPr="00733374">
        <w:t xml:space="preserve"> критичного мислення до викладання суспільних дисциплін у закладі загальної середньої освіти. Посібник «</w:t>
      </w:r>
      <w:proofErr w:type="spellStart"/>
      <w:r w:rsidRPr="00733374">
        <w:t>Медіаграмотність</w:t>
      </w:r>
      <w:proofErr w:type="spellEnd"/>
      <w:r w:rsidRPr="00733374">
        <w:t xml:space="preserve"> на </w:t>
      </w:r>
      <w:proofErr w:type="spellStart"/>
      <w:r w:rsidRPr="00733374">
        <w:t>уроках</w:t>
      </w:r>
      <w:proofErr w:type="spellEnd"/>
      <w:r w:rsidRPr="00733374">
        <w:t xml:space="preserve"> суспільних дисциплін та  електронний посібник для вчителя «</w:t>
      </w:r>
      <w:proofErr w:type="spellStart"/>
      <w:r w:rsidRPr="00733374">
        <w:t>Медіаграмотність</w:t>
      </w:r>
      <w:proofErr w:type="spellEnd"/>
      <w:r w:rsidRPr="00733374">
        <w:t xml:space="preserve"> та критичне мислення на </w:t>
      </w:r>
      <w:proofErr w:type="spellStart"/>
      <w:r w:rsidRPr="00733374">
        <w:t>уроках</w:t>
      </w:r>
      <w:proofErr w:type="spellEnd"/>
      <w:r w:rsidRPr="00733374">
        <w:t xml:space="preserve"> суспільствознавства» сприятиме набуттю </w:t>
      </w:r>
      <w:proofErr w:type="spellStart"/>
      <w:r w:rsidRPr="00733374">
        <w:t>медіаграмотності</w:t>
      </w:r>
      <w:proofErr w:type="spellEnd"/>
      <w:r w:rsidRPr="00733374">
        <w:t xml:space="preserve">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w:t>
      </w:r>
      <w:proofErr w:type="spellStart"/>
      <w:r w:rsidRPr="00733374">
        <w:t>медіаосвіти</w:t>
      </w:r>
      <w:proofErr w:type="spellEnd"/>
      <w:r w:rsidRPr="00733374">
        <w:t xml:space="preserve"> АУП з вересня </w:t>
      </w:r>
      <w:r w:rsidRPr="00733374">
        <w:rPr>
          <w:i/>
        </w:rPr>
        <w:t>2013 є портал «</w:t>
      </w:r>
      <w:proofErr w:type="spellStart"/>
      <w:r w:rsidRPr="00733374">
        <w:rPr>
          <w:i/>
        </w:rPr>
        <w:t>Медіаосвіта</w:t>
      </w:r>
      <w:proofErr w:type="spellEnd"/>
      <w:r w:rsidRPr="00733374">
        <w:rPr>
          <w:i/>
        </w:rPr>
        <w:t xml:space="preserve"> та </w:t>
      </w:r>
      <w:proofErr w:type="spellStart"/>
      <w:r w:rsidRPr="00733374">
        <w:rPr>
          <w:i/>
        </w:rPr>
        <w:t>медіаграмотність</w:t>
      </w:r>
      <w:proofErr w:type="spellEnd"/>
      <w:r w:rsidRPr="00733374">
        <w:rPr>
          <w:i/>
        </w:rPr>
        <w:t>»</w:t>
      </w:r>
      <w:r w:rsidRPr="00733374">
        <w:rPr>
          <w:b/>
        </w:rPr>
        <w:t xml:space="preserve"> </w:t>
      </w:r>
      <w:r w:rsidRPr="00733374">
        <w:t xml:space="preserve">(http://www.medialiteracy.org.ua), у тому числі з </w:t>
      </w:r>
      <w:proofErr w:type="spellStart"/>
      <w:r w:rsidRPr="00733374">
        <w:t>відеоархівом</w:t>
      </w:r>
      <w:proofErr w:type="spellEnd"/>
      <w:r w:rsidRPr="00733374">
        <w:t xml:space="preserve">, з метою створення інтерактивної платформи для спілкування </w:t>
      </w:r>
      <w:proofErr w:type="spellStart"/>
      <w:r w:rsidRPr="00733374">
        <w:t>медіапедагогів</w:t>
      </w:r>
      <w:proofErr w:type="spellEnd"/>
      <w:r w:rsidRPr="00733374">
        <w:t xml:space="preserve">, задля сприяння відкритості та публічності процесів у </w:t>
      </w:r>
      <w:proofErr w:type="spellStart"/>
      <w:r w:rsidRPr="00733374">
        <w:t>медіаосвітньому</w:t>
      </w:r>
      <w:proofErr w:type="spellEnd"/>
      <w:r w:rsidRPr="00733374">
        <w:t xml:space="preserve"> середовищі.  </w:t>
      </w:r>
    </w:p>
    <w:p w:rsidR="00733374" w:rsidRPr="00733374" w:rsidRDefault="00733374" w:rsidP="00733374">
      <w:r w:rsidRPr="00733374">
        <w:t xml:space="preserve">На порталі розміщуються новини </w:t>
      </w:r>
      <w:proofErr w:type="spellStart"/>
      <w:r w:rsidRPr="00733374">
        <w:t>медіаосвіти</w:t>
      </w:r>
      <w:proofErr w:type="spellEnd"/>
      <w:r w:rsidRPr="00733374">
        <w:t xml:space="preserve">, поповнюється електронна бібліотека, календар подій, плани уроків, презентації тощо).  </w:t>
      </w:r>
    </w:p>
    <w:p w:rsidR="00733374" w:rsidRPr="00733374" w:rsidRDefault="00733374" w:rsidP="00733374">
      <w:r w:rsidRPr="00733374">
        <w:lastRenderedPageBreak/>
        <w:t>В умовах війни вкрай актуальним є вивчення курсу</w:t>
      </w:r>
      <w:r w:rsidRPr="00733374">
        <w:rPr>
          <w:b/>
        </w:rPr>
        <w:t xml:space="preserve"> </w:t>
      </w:r>
      <w:r w:rsidRPr="00733374">
        <w:t xml:space="preserve">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 22.1/12-Г-470).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 </w:t>
      </w:r>
    </w:p>
    <w:p w:rsidR="00733374" w:rsidRPr="00733374" w:rsidRDefault="00733374" w:rsidP="00733374">
      <w:r w:rsidRPr="00733374">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w:t>
      </w:r>
      <w:proofErr w:type="spellStart"/>
      <w:r w:rsidRPr="00733374">
        <w:t>мовними</w:t>
      </w:r>
      <w:proofErr w:type="spellEnd"/>
      <w:r w:rsidRPr="00733374">
        <w:t xml:space="preserve">,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w:t>
      </w:r>
      <w:proofErr w:type="spellStart"/>
      <w:r w:rsidRPr="00733374">
        <w:t>зв’язків</w:t>
      </w:r>
      <w:proofErr w:type="spellEnd"/>
      <w:r w:rsidRPr="00733374">
        <w:t xml:space="preserve">, інтеграційних процесів і співпраці. </w:t>
      </w:r>
    </w:p>
    <w:p w:rsidR="00733374" w:rsidRPr="00733374" w:rsidRDefault="00733374" w:rsidP="00733374">
      <w:r w:rsidRPr="00733374">
        <w:t xml:space="preserve">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733374">
        <w:t>компетентністний</w:t>
      </w:r>
      <w:proofErr w:type="spellEnd"/>
      <w:r w:rsidRPr="00733374">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й </w:t>
      </w:r>
      <w:proofErr w:type="spellStart"/>
      <w:r w:rsidRPr="00733374">
        <w:t>компетентностей</w:t>
      </w:r>
      <w:proofErr w:type="spellEnd"/>
      <w:r w:rsidRPr="00733374">
        <w:t xml:space="preserve">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w:t>
      </w:r>
      <w:r w:rsidRPr="00733374">
        <w:lastRenderedPageBreak/>
        <w:t xml:space="preserve">компетентності, громадянської свідомості та відповідальності, повагу до різноманіття, набуття ціннісних орієнтирів.  </w:t>
      </w:r>
    </w:p>
    <w:p w:rsidR="00733374" w:rsidRPr="00733374" w:rsidRDefault="00733374" w:rsidP="00733374">
      <w:r w:rsidRPr="00733374">
        <w:t xml:space="preserve">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З програмами, посібниками і методичними матеріалами «Культура добросусідства» можна ознайомитися за покликанням </w:t>
      </w:r>
      <w:hyperlink r:id="rId15">
        <w:r w:rsidRPr="00733374">
          <w:rPr>
            <w:rStyle w:val="a3"/>
            <w:u w:val="none"/>
          </w:rPr>
          <w:t>http://idcir.com.ua/kultura</w:t>
        </w:r>
      </w:hyperlink>
      <w:hyperlink r:id="rId16">
        <w:r w:rsidRPr="00733374">
          <w:rPr>
            <w:rStyle w:val="a3"/>
            <w:u w:val="none"/>
          </w:rPr>
          <w:t>-</w:t>
        </w:r>
      </w:hyperlink>
      <w:hyperlink r:id="rId17">
        <w:r w:rsidRPr="00733374">
          <w:rPr>
            <w:rStyle w:val="a3"/>
            <w:u w:val="none"/>
          </w:rPr>
          <w:t>dobrosusidstva/metodichna</w:t>
        </w:r>
      </w:hyperlink>
      <w:hyperlink r:id="rId18">
        <w:r w:rsidRPr="00733374">
          <w:rPr>
            <w:rStyle w:val="a3"/>
            <w:u w:val="none"/>
          </w:rPr>
          <w:t>-</w:t>
        </w:r>
      </w:hyperlink>
      <w:hyperlink r:id="rId19">
        <w:r w:rsidRPr="00733374">
          <w:rPr>
            <w:rStyle w:val="a3"/>
            <w:u w:val="none"/>
          </w:rPr>
          <w:t>pidtrimka/</w:t>
        </w:r>
      </w:hyperlink>
      <w:hyperlink r:id="rId20">
        <w:r w:rsidRPr="00733374">
          <w:rPr>
            <w:rStyle w:val="a3"/>
            <w:u w:val="none"/>
          </w:rPr>
          <w:t xml:space="preserve"> </w:t>
        </w:r>
      </w:hyperlink>
      <w:r w:rsidRPr="00733374">
        <w:t xml:space="preserve">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 </w:t>
      </w:r>
    </w:p>
    <w:p w:rsidR="00733374" w:rsidRPr="00733374" w:rsidRDefault="00733374" w:rsidP="00733374">
      <w:r w:rsidRPr="00733374">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 - як виховна година. Викладання курсу може здійснюватися класними керівниками – вчителями початкових класів і вчителями</w:t>
      </w:r>
      <w:r>
        <w:t>-</w:t>
      </w:r>
      <w:proofErr w:type="spellStart"/>
      <w:r w:rsidRPr="00733374">
        <w:t>предметниками</w:t>
      </w:r>
      <w:proofErr w:type="spellEnd"/>
      <w:r w:rsidRPr="00733374">
        <w:t xml:space="preserve">, шкільними психологами, соціальними працівниками, бібліотекарами за умови проходження ними відповідної методичної підготовки.  </w:t>
      </w:r>
    </w:p>
    <w:p w:rsidR="00733374" w:rsidRPr="00733374" w:rsidRDefault="00733374" w:rsidP="00733374">
      <w:r w:rsidRPr="00733374">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Європейським Центром ім. </w:t>
      </w:r>
      <w:proofErr w:type="spellStart"/>
      <w:r w:rsidRPr="00733374">
        <w:t>Вергеланда</w:t>
      </w:r>
      <w:proofErr w:type="spellEnd"/>
      <w:r w:rsidRPr="00733374">
        <w:t xml:space="preserve">, Радою Європи та Міністерством освіти і науки України. Метою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 </w:t>
      </w:r>
    </w:p>
    <w:p w:rsidR="00733374" w:rsidRPr="00733374" w:rsidRDefault="00733374" w:rsidP="00733374">
      <w:r w:rsidRPr="00733374">
        <w:t xml:space="preserve">З метою підтримки розвитку культури демократії в школах і розвитку громадянських </w:t>
      </w:r>
      <w:proofErr w:type="spellStart"/>
      <w:r w:rsidRPr="00733374">
        <w:t>компетентностей</w:t>
      </w:r>
      <w:proofErr w:type="spellEnd"/>
      <w:r w:rsidRPr="00733374">
        <w:t xml:space="preserve"> програмою «Демократична школа» було розроблено такі онлайн інструменти. </w:t>
      </w:r>
    </w:p>
    <w:p w:rsidR="00733374" w:rsidRPr="00733374" w:rsidRDefault="00733374" w:rsidP="00733374">
      <w:pPr>
        <w:rPr>
          <w:b/>
          <w:i/>
        </w:rPr>
      </w:pPr>
      <w:r w:rsidRPr="00733374">
        <w:rPr>
          <w:b/>
          <w:i/>
        </w:rPr>
        <w:t xml:space="preserve">Інструмент демократичного розвитку школи  </w:t>
      </w:r>
    </w:p>
    <w:p w:rsidR="00733374" w:rsidRPr="00733374" w:rsidRDefault="00733374" w:rsidP="00733374">
      <w:r w:rsidRPr="00733374">
        <w:t xml:space="preserve">Допоможе визначити сфери освітнього процесу, які можуть бути покращені, спланувати зміни та регулярно відслідковувати прогрес. Інструмент базується на принципі </w:t>
      </w:r>
      <w:proofErr w:type="spellStart"/>
      <w:r w:rsidRPr="00733374">
        <w:t>самооцінювання</w:t>
      </w:r>
      <w:proofErr w:type="spellEnd"/>
      <w:r w:rsidRPr="00733374">
        <w:t xml:space="preserve"> за певними критеріями. Результати самооцінки доступні лише для людей, зареєстрованих як «директор» і «помічник директора» школи. Відповідно, самооцінка має бути максимально чесною і критичною і вказати на необхідні покращення. </w:t>
      </w:r>
      <w:proofErr w:type="spellStart"/>
      <w:r w:rsidRPr="00733374">
        <w:t>Самооцінювання</w:t>
      </w:r>
      <w:proofErr w:type="spellEnd"/>
      <w:r w:rsidRPr="00733374">
        <w:t xml:space="preserve"> є своєрідною підготовкою до інституційного аудиту і сприяє активізації органів громадського самоврядування. Повна сесія самооцінки з обговоренням може тривати до 4-х годин. Радимо здійснювати </w:t>
      </w:r>
      <w:proofErr w:type="spellStart"/>
      <w:r w:rsidRPr="00733374">
        <w:t>самооцінювання</w:t>
      </w:r>
      <w:proofErr w:type="spellEnd"/>
      <w:r w:rsidRPr="00733374">
        <w:t xml:space="preserve"> наприкінці </w:t>
      </w:r>
      <w:r w:rsidRPr="00733374">
        <w:lastRenderedPageBreak/>
        <w:t xml:space="preserve">навчального року з тим, щоб </w:t>
      </w:r>
      <w:proofErr w:type="spellStart"/>
      <w:r w:rsidRPr="00733374">
        <w:t>внести</w:t>
      </w:r>
      <w:proofErr w:type="spellEnd"/>
      <w:r w:rsidRPr="00733374">
        <w:t xml:space="preserve"> ініціативи щодо розвитку школи в річний робочий план. Детальніше про роботу з інструментом</w:t>
      </w:r>
      <w:hyperlink r:id="rId21">
        <w:r w:rsidRPr="00733374">
          <w:rPr>
            <w:rStyle w:val="a3"/>
            <w:u w:val="none"/>
          </w:rPr>
          <w:t xml:space="preserve"> </w:t>
        </w:r>
      </w:hyperlink>
      <w:hyperlink r:id="rId22">
        <w:r w:rsidRPr="00733374">
          <w:rPr>
            <w:rStyle w:val="a3"/>
            <w:u w:val="none"/>
          </w:rPr>
          <w:t>читайте в інструкції</w:t>
        </w:r>
      </w:hyperlink>
      <w:hyperlink r:id="rId23">
        <w:r w:rsidRPr="00733374">
          <w:rPr>
            <w:rStyle w:val="a3"/>
            <w:u w:val="none"/>
          </w:rPr>
          <w:t xml:space="preserve"> </w:t>
        </w:r>
      </w:hyperlink>
      <w:r w:rsidRPr="00733374">
        <w:t>або в</w:t>
      </w:r>
      <w:hyperlink r:id="rId24">
        <w:r w:rsidRPr="00733374">
          <w:rPr>
            <w:rStyle w:val="a3"/>
            <w:u w:val="none"/>
          </w:rPr>
          <w:t xml:space="preserve"> </w:t>
        </w:r>
      </w:hyperlink>
      <w:hyperlink r:id="rId25">
        <w:r w:rsidRPr="00733374">
          <w:rPr>
            <w:rStyle w:val="a3"/>
            <w:u w:val="none"/>
          </w:rPr>
          <w:t>Практичному посібнику для шкіл з</w:t>
        </w:r>
      </w:hyperlink>
      <w:hyperlink r:id="rId26">
        <w:r w:rsidRPr="00733374">
          <w:rPr>
            <w:rStyle w:val="a3"/>
            <w:u w:val="none"/>
          </w:rPr>
          <w:t xml:space="preserve"> </w:t>
        </w:r>
      </w:hyperlink>
      <w:hyperlink r:id="rId27">
        <w:r w:rsidRPr="00733374">
          <w:rPr>
            <w:rStyle w:val="a3"/>
            <w:u w:val="none"/>
          </w:rPr>
          <w:t>використання Інструменту демократичного розвитку</w:t>
        </w:r>
      </w:hyperlink>
      <w:hyperlink r:id="rId28">
        <w:r w:rsidRPr="00733374">
          <w:rPr>
            <w:rStyle w:val="a3"/>
            <w:u w:val="none"/>
          </w:rPr>
          <w:t>.</w:t>
        </w:r>
      </w:hyperlink>
      <w:r w:rsidRPr="00733374">
        <w:t xml:space="preserve"> Для доступу до онлайн версії інструменту директору школи необхідно</w:t>
      </w:r>
      <w:hyperlink r:id="rId29">
        <w:r w:rsidRPr="00733374">
          <w:rPr>
            <w:rStyle w:val="a3"/>
            <w:u w:val="none"/>
          </w:rPr>
          <w:t xml:space="preserve"> </w:t>
        </w:r>
      </w:hyperlink>
      <w:hyperlink r:id="rId30">
        <w:r w:rsidRPr="00733374">
          <w:rPr>
            <w:rStyle w:val="a3"/>
            <w:u w:val="none"/>
          </w:rPr>
          <w:t>зареєструватися</w:t>
        </w:r>
      </w:hyperlink>
      <w:hyperlink r:id="rId31">
        <w:r w:rsidRPr="00733374">
          <w:rPr>
            <w:rStyle w:val="a3"/>
            <w:u w:val="none"/>
          </w:rPr>
          <w:t xml:space="preserve"> </w:t>
        </w:r>
      </w:hyperlink>
      <w:r w:rsidRPr="00733374">
        <w:t xml:space="preserve">на сайті та створити профіль школи.  </w:t>
      </w:r>
    </w:p>
    <w:p w:rsidR="00733374" w:rsidRPr="00733374" w:rsidRDefault="00733374" w:rsidP="00733374">
      <w:r w:rsidRPr="00733374">
        <w:t xml:space="preserve">Посилання </w:t>
      </w:r>
      <w:r w:rsidRPr="00733374">
        <w:tab/>
        <w:t xml:space="preserve">для </w:t>
      </w:r>
      <w:r w:rsidRPr="00733374">
        <w:tab/>
        <w:t xml:space="preserve">реєстрації: </w:t>
      </w:r>
      <w:r w:rsidRPr="00733374">
        <w:tab/>
      </w:r>
      <w:hyperlink r:id="rId32">
        <w:r w:rsidRPr="00733374">
          <w:rPr>
            <w:rStyle w:val="a3"/>
            <w:u w:val="none"/>
          </w:rPr>
          <w:t>https://www.schools</w:t>
        </w:r>
      </w:hyperlink>
      <w:hyperlink r:id="rId33">
        <w:r w:rsidRPr="00733374">
          <w:rPr>
            <w:rStyle w:val="a3"/>
            <w:u w:val="none"/>
          </w:rPr>
          <w:t>-</w:t>
        </w:r>
      </w:hyperlink>
      <w:hyperlink r:id="rId34">
        <w:r w:rsidRPr="00733374">
          <w:rPr>
            <w:rStyle w:val="a3"/>
            <w:u w:val="none"/>
          </w:rPr>
          <w:t>for</w:t>
        </w:r>
      </w:hyperlink>
      <w:hyperlink r:id="rId35"/>
      <w:hyperlink r:id="rId36">
        <w:r w:rsidRPr="00733374">
          <w:rPr>
            <w:rStyle w:val="a3"/>
            <w:u w:val="none"/>
          </w:rPr>
          <w:t>democracy.org/registration</w:t>
        </w:r>
      </w:hyperlink>
      <w:hyperlink r:id="rId37">
        <w:r w:rsidRPr="00733374">
          <w:rPr>
            <w:rStyle w:val="a3"/>
            <w:u w:val="none"/>
          </w:rPr>
          <w:t>-</w:t>
        </w:r>
      </w:hyperlink>
      <w:hyperlink r:id="rId38">
        <w:r w:rsidRPr="00733374">
          <w:rPr>
            <w:rStyle w:val="a3"/>
            <w:u w:val="none"/>
          </w:rPr>
          <w:t>manual</w:t>
        </w:r>
      </w:hyperlink>
      <w:hyperlink r:id="rId39">
        <w:r w:rsidRPr="00733374">
          <w:rPr>
            <w:rStyle w:val="a3"/>
            <w:u w:val="none"/>
          </w:rPr>
          <w:t xml:space="preserve"> </w:t>
        </w:r>
      </w:hyperlink>
      <w:r w:rsidRPr="00733374">
        <w:t xml:space="preserve"> </w:t>
      </w:r>
      <w:r w:rsidRPr="00733374">
        <w:rPr>
          <w:b/>
        </w:rPr>
        <w:t xml:space="preserve"> </w:t>
      </w:r>
    </w:p>
    <w:p w:rsidR="00733374" w:rsidRPr="00733374" w:rsidRDefault="00733374" w:rsidP="00733374">
      <w:hyperlink r:id="rId40">
        <w:proofErr w:type="spellStart"/>
        <w:r w:rsidRPr="00733374">
          <w:rPr>
            <w:rStyle w:val="a3"/>
            <w:i/>
            <w:u w:val="none"/>
          </w:rPr>
          <w:t>Тулбокс</w:t>
        </w:r>
        <w:proofErr w:type="spellEnd"/>
        <w:r w:rsidRPr="00733374">
          <w:rPr>
            <w:rStyle w:val="a3"/>
            <w:i/>
            <w:u w:val="none"/>
          </w:rPr>
          <w:t xml:space="preserve"> для вчителів</w:t>
        </w:r>
      </w:hyperlink>
      <w:hyperlink r:id="rId41">
        <w:r w:rsidRPr="00733374">
          <w:rPr>
            <w:rStyle w:val="a3"/>
            <w:i/>
            <w:u w:val="none"/>
          </w:rPr>
          <w:t xml:space="preserve"> </w:t>
        </w:r>
      </w:hyperlink>
      <w:hyperlink r:id="rId42">
        <w:r w:rsidRPr="00733374">
          <w:rPr>
            <w:rStyle w:val="a3"/>
            <w:b/>
            <w:i/>
            <w:u w:val="none"/>
          </w:rPr>
          <w:t xml:space="preserve"> </w:t>
        </w:r>
      </w:hyperlink>
    </w:p>
    <w:p w:rsidR="00733374" w:rsidRPr="00733374" w:rsidRDefault="00733374" w:rsidP="00733374">
      <w:r w:rsidRPr="00733374">
        <w:t xml:space="preserve">Це збірка інтерактивних вправ для розвитку громадянських </w:t>
      </w:r>
      <w:proofErr w:type="spellStart"/>
      <w:r w:rsidRPr="00733374">
        <w:t>компетентностей</w:t>
      </w:r>
      <w:proofErr w:type="spellEnd"/>
      <w:r w:rsidRPr="00733374">
        <w:t xml:space="preserve"> на різних предметах. У цій збірці учителі діляться своїми напрацюваннями. Тут можна шукати ідеї і готові вправи, розроблені та апробовані колегами. Для того, щоб бачити вправи, реєстрація на сайті програми «Демократична школа» не потрібна. Тут також можна поділитися власними розробками. За це Програма пропонує сертифікат. Для додавання вправ у </w:t>
      </w:r>
      <w:proofErr w:type="spellStart"/>
      <w:r w:rsidRPr="00733374">
        <w:t>Тулбокс</w:t>
      </w:r>
      <w:proofErr w:type="spellEnd"/>
      <w:r w:rsidRPr="00733374">
        <w:t xml:space="preserve"> потрібно</w:t>
      </w:r>
      <w:hyperlink r:id="rId43">
        <w:r w:rsidRPr="00733374">
          <w:rPr>
            <w:rStyle w:val="a3"/>
            <w:u w:val="none"/>
          </w:rPr>
          <w:t xml:space="preserve"> </w:t>
        </w:r>
      </w:hyperlink>
      <w:hyperlink r:id="rId44">
        <w:r w:rsidRPr="00733374">
          <w:rPr>
            <w:rStyle w:val="a3"/>
            <w:u w:val="none"/>
          </w:rPr>
          <w:t>зареєструватися</w:t>
        </w:r>
      </w:hyperlink>
      <w:hyperlink r:id="rId45">
        <w:r w:rsidRPr="00733374">
          <w:rPr>
            <w:rStyle w:val="a3"/>
            <w:u w:val="none"/>
          </w:rPr>
          <w:t xml:space="preserve"> </w:t>
        </w:r>
      </w:hyperlink>
      <w:r w:rsidRPr="00733374">
        <w:t xml:space="preserve">на сайті.  </w:t>
      </w:r>
    </w:p>
    <w:p w:rsidR="00733374" w:rsidRPr="00733374" w:rsidRDefault="00733374" w:rsidP="00733374">
      <w:r w:rsidRPr="00733374">
        <w:t xml:space="preserve">Посилання на </w:t>
      </w:r>
      <w:proofErr w:type="spellStart"/>
      <w:r w:rsidRPr="00733374">
        <w:t>Тулбокс</w:t>
      </w:r>
      <w:proofErr w:type="spellEnd"/>
      <w:r w:rsidRPr="00733374">
        <w:t xml:space="preserve">: </w:t>
      </w:r>
      <w:hyperlink r:id="rId46">
        <w:r w:rsidRPr="00733374">
          <w:rPr>
            <w:rStyle w:val="a3"/>
            <w:u w:val="none"/>
          </w:rPr>
          <w:t>https://www.schools</w:t>
        </w:r>
      </w:hyperlink>
      <w:hyperlink r:id="rId47">
        <w:r w:rsidRPr="00733374">
          <w:rPr>
            <w:rStyle w:val="a3"/>
            <w:u w:val="none"/>
          </w:rPr>
          <w:t>-</w:t>
        </w:r>
      </w:hyperlink>
      <w:hyperlink r:id="rId48">
        <w:r w:rsidRPr="00733374">
          <w:rPr>
            <w:rStyle w:val="a3"/>
            <w:u w:val="none"/>
          </w:rPr>
          <w:t>for</w:t>
        </w:r>
      </w:hyperlink>
      <w:hyperlink r:id="rId49">
        <w:r w:rsidRPr="00733374">
          <w:rPr>
            <w:rStyle w:val="a3"/>
            <w:u w:val="none"/>
          </w:rPr>
          <w:t>-</w:t>
        </w:r>
      </w:hyperlink>
      <w:hyperlink r:id="rId50">
        <w:r w:rsidRPr="00733374">
          <w:rPr>
            <w:rStyle w:val="a3"/>
            <w:u w:val="none"/>
          </w:rPr>
          <w:t>democracy.org/onlain</w:t>
        </w:r>
      </w:hyperlink>
      <w:hyperlink r:id="rId51"/>
      <w:hyperlink r:id="rId52">
        <w:r w:rsidRPr="00733374">
          <w:rPr>
            <w:rStyle w:val="a3"/>
            <w:u w:val="none"/>
          </w:rPr>
          <w:t>resursy/toolbox</w:t>
        </w:r>
      </w:hyperlink>
      <w:hyperlink r:id="rId53">
        <w:r w:rsidRPr="00733374">
          <w:rPr>
            <w:rStyle w:val="a3"/>
            <w:u w:val="none"/>
          </w:rPr>
          <w:t xml:space="preserve"> </w:t>
        </w:r>
      </w:hyperlink>
      <w:r w:rsidRPr="00733374">
        <w:t xml:space="preserve"> </w:t>
      </w:r>
    </w:p>
    <w:p w:rsidR="00733374" w:rsidRPr="00733374" w:rsidRDefault="00733374" w:rsidP="00733374">
      <w:r w:rsidRPr="00733374">
        <w:rPr>
          <w:i/>
        </w:rPr>
        <w:t xml:space="preserve">Карта міжпредметних </w:t>
      </w:r>
      <w:proofErr w:type="spellStart"/>
      <w:r w:rsidRPr="00733374">
        <w:rPr>
          <w:i/>
        </w:rPr>
        <w:t>зв’язків</w:t>
      </w:r>
      <w:proofErr w:type="spellEnd"/>
      <w:r w:rsidRPr="00733374">
        <w:rPr>
          <w:i/>
        </w:rPr>
        <w:t xml:space="preserve"> </w:t>
      </w:r>
    </w:p>
    <w:p w:rsidR="00733374" w:rsidRPr="00733374" w:rsidRDefault="00733374" w:rsidP="00733374">
      <w:r w:rsidRPr="00733374">
        <w:t>Доступна для</w:t>
      </w:r>
      <w:hyperlink r:id="rId54">
        <w:r w:rsidRPr="00733374">
          <w:rPr>
            <w:rStyle w:val="a3"/>
            <w:u w:val="none"/>
          </w:rPr>
          <w:t xml:space="preserve"> </w:t>
        </w:r>
      </w:hyperlink>
      <w:hyperlink r:id="rId55">
        <w:r w:rsidRPr="00733374">
          <w:rPr>
            <w:rStyle w:val="a3"/>
            <w:u w:val="none"/>
          </w:rPr>
          <w:t>зареєстрованих</w:t>
        </w:r>
      </w:hyperlink>
      <w:hyperlink r:id="rId56">
        <w:r w:rsidRPr="00733374">
          <w:rPr>
            <w:rStyle w:val="a3"/>
            <w:u w:val="none"/>
          </w:rPr>
          <w:t xml:space="preserve"> </w:t>
        </w:r>
      </w:hyperlink>
      <w:r w:rsidRPr="00733374">
        <w:t xml:space="preserve">шкіл і вчителів. Вона допомагає вчителям співпрацювати і планувати міжпредметні зв’язки для формування громадянських </w:t>
      </w:r>
      <w:proofErr w:type="spellStart"/>
      <w:r w:rsidRPr="00733374">
        <w:t>компетентностей</w:t>
      </w:r>
      <w:proofErr w:type="spellEnd"/>
      <w:r w:rsidRPr="00733374">
        <w:t xml:space="preserve">. Наприклад, учителі різних предметів хочуть провести на своїх </w:t>
      </w:r>
      <w:proofErr w:type="spellStart"/>
      <w:r w:rsidRPr="00733374">
        <w:t>уроках</w:t>
      </w:r>
      <w:proofErr w:type="spellEnd"/>
      <w:r w:rsidRPr="00733374">
        <w:t xml:space="preserve"> вправи для розвитку громадянських </w:t>
      </w:r>
      <w:proofErr w:type="spellStart"/>
      <w:r w:rsidRPr="00733374">
        <w:t>компетентностей</w:t>
      </w:r>
      <w:proofErr w:type="spellEnd"/>
      <w:r w:rsidRPr="00733374">
        <w:t xml:space="preserve">, вони можуть </w:t>
      </w:r>
      <w:proofErr w:type="spellStart"/>
      <w:r w:rsidRPr="00733374">
        <w:t>внести</w:t>
      </w:r>
      <w:proofErr w:type="spellEnd"/>
      <w:r w:rsidRPr="00733374">
        <w:t xml:space="preserve"> в карту-«календар» вправи, які збираються проводити. Інші колеги, які проводитимуть </w:t>
      </w:r>
      <w:proofErr w:type="spellStart"/>
      <w:r w:rsidRPr="00733374">
        <w:t>уроки</w:t>
      </w:r>
      <w:proofErr w:type="spellEnd"/>
      <w:r w:rsidRPr="00733374">
        <w:t xml:space="preserve">, скажімо, у 8-х класах, будуть бачити, що вже заплановано, і уникнуть повторення. Також вчителі можуть домовитись про розвиток, наприклад, вміння співпрацювати, і спланують на тиждень/місяць вправи, які будуть проводити на своїх </w:t>
      </w:r>
      <w:proofErr w:type="spellStart"/>
      <w:r w:rsidRPr="00733374">
        <w:t>уроках</w:t>
      </w:r>
      <w:proofErr w:type="spellEnd"/>
      <w:r w:rsidRPr="00733374">
        <w:t xml:space="preserve">, в рамках своїх предметів, але всі ці вправи сприятимуть формуванню вміння співпрацювати в учнів і учениць 8-х класів. </w:t>
      </w:r>
    </w:p>
    <w:p w:rsidR="00733374" w:rsidRPr="00733374" w:rsidRDefault="00733374" w:rsidP="00733374">
      <w:r w:rsidRPr="00733374">
        <w:rPr>
          <w:i/>
        </w:rPr>
        <w:t xml:space="preserve">Ситуативні тести для моніторингу розвитку громадянських </w:t>
      </w:r>
      <w:proofErr w:type="spellStart"/>
      <w:r w:rsidRPr="00733374">
        <w:rPr>
          <w:i/>
        </w:rPr>
        <w:t>компетентностей</w:t>
      </w:r>
      <w:proofErr w:type="spellEnd"/>
      <w:r w:rsidRPr="00733374">
        <w:rPr>
          <w:i/>
        </w:rPr>
        <w:t xml:space="preserve"> учнів  </w:t>
      </w:r>
    </w:p>
    <w:p w:rsidR="00733374" w:rsidRPr="00733374" w:rsidRDefault="00733374" w:rsidP="00733374">
      <w:r w:rsidRPr="00733374">
        <w:t xml:space="preserve">Моніторинговий інструмент було розроблено та апробовано у рамках інноваційного освітнього проєкту всеукраїнського рівня «Формування та оцінювання громадянських </w:t>
      </w:r>
      <w:proofErr w:type="spellStart"/>
      <w:r w:rsidRPr="00733374">
        <w:t>компетентностей</w:t>
      </w:r>
      <w:proofErr w:type="spellEnd"/>
      <w:r w:rsidRPr="00733374">
        <w:t xml:space="preserve"> в освітньому процесі на рівні базової середньої освіти», який Програма підтримки освітніх реформ в Україні «Демократична школа» Європейського Центру ім. </w:t>
      </w:r>
      <w:proofErr w:type="spellStart"/>
      <w:r w:rsidRPr="00733374">
        <w:t>Вергеланда</w:t>
      </w:r>
      <w:proofErr w:type="spellEnd"/>
      <w:r w:rsidRPr="00733374">
        <w:t xml:space="preserve"> реалізує у співпраці з МОН. Інструментарій моніторингу розроблено відповідно до Рамки </w:t>
      </w:r>
      <w:proofErr w:type="spellStart"/>
      <w:r w:rsidRPr="00733374">
        <w:t>компетентностей</w:t>
      </w:r>
      <w:proofErr w:type="spellEnd"/>
      <w:r w:rsidRPr="00733374">
        <w:t xml:space="preserve"> для культури демократії (Рада Європи, 2018). </w:t>
      </w:r>
    </w:p>
    <w:p w:rsidR="00733374" w:rsidRPr="00733374" w:rsidRDefault="00733374" w:rsidP="00733374">
      <w:r w:rsidRPr="00733374">
        <w:lastRenderedPageBreak/>
        <w:t xml:space="preserve">Цей моніторинг оцінює не індивідуальні результати окремих учнів чи роботу конкретних учителів. Він дає можливість з’ясувати рівень розвитку громадянських та соціальних </w:t>
      </w:r>
      <w:proofErr w:type="spellStart"/>
      <w:r w:rsidRPr="00733374">
        <w:t>компетентностей</w:t>
      </w:r>
      <w:proofErr w:type="spellEnd"/>
      <w:r w:rsidRPr="00733374">
        <w:t xml:space="preserve"> учнів певного класу (скажімо, на початку навчального року), на підставі отриманої інформації спланувати роботу з учнями – і в кінці навчального року провести повторний моніторинг, щоб оцінити результативність проведеної роботи й отримати інформацію щодо того, з якими складовими </w:t>
      </w:r>
      <w:proofErr w:type="spellStart"/>
      <w:r w:rsidRPr="00733374">
        <w:t>компетентностей</w:t>
      </w:r>
      <w:proofErr w:type="spellEnd"/>
      <w:r w:rsidRPr="00733374">
        <w:t xml:space="preserve"> працювати надалі. </w:t>
      </w:r>
    </w:p>
    <w:p w:rsidR="00733374" w:rsidRPr="00733374" w:rsidRDefault="00733374" w:rsidP="00733374">
      <w:r w:rsidRPr="00733374">
        <w:t xml:space="preserve">Щоб провести моніторинг розвитку громадянських </w:t>
      </w:r>
      <w:proofErr w:type="spellStart"/>
      <w:r w:rsidRPr="00733374">
        <w:t>компетентностей</w:t>
      </w:r>
      <w:proofErr w:type="spellEnd"/>
      <w:r w:rsidRPr="00733374">
        <w:t xml:space="preserve">, учитель має бути </w:t>
      </w:r>
      <w:hyperlink r:id="rId57" w:anchor="vchytel">
        <w:r w:rsidRPr="00733374">
          <w:rPr>
            <w:rStyle w:val="a3"/>
            <w:u w:val="none"/>
          </w:rPr>
          <w:t>зареєстрований</w:t>
        </w:r>
      </w:hyperlink>
      <w:hyperlink r:id="rId58" w:anchor="vchytel">
        <w:r w:rsidRPr="00733374">
          <w:rPr>
            <w:rStyle w:val="a3"/>
            <w:u w:val="none"/>
          </w:rPr>
          <w:t xml:space="preserve"> </w:t>
        </w:r>
      </w:hyperlink>
      <w:r w:rsidRPr="00733374">
        <w:t xml:space="preserve">на сайті програми «Демократична школа». Зареєстрованому вчителеві доступне посилання на тест, який мають пройти учнів. Після проведеного моніторингового тестування результати будуть доступні також у кабінеті вчителя на початку червня. Результати учнів, з якими вчитель провів тестування, будуть доступні тільки йому. Для порівняння також будуть надаватися загальні (усереднені) результати всіх шкіл, які проходитимуть цей моніторинг. </w:t>
      </w:r>
    </w:p>
    <w:p w:rsidR="00733374" w:rsidRPr="00733374" w:rsidRDefault="00733374" w:rsidP="00733374">
      <w:r w:rsidRPr="00733374">
        <w:t xml:space="preserve">Посилання </w:t>
      </w:r>
      <w:r w:rsidRPr="00733374">
        <w:tab/>
        <w:t xml:space="preserve">для </w:t>
      </w:r>
      <w:r w:rsidRPr="00733374">
        <w:tab/>
        <w:t xml:space="preserve">реєстрації: </w:t>
      </w:r>
      <w:r w:rsidRPr="00733374">
        <w:tab/>
      </w:r>
      <w:hyperlink r:id="rId59" w:anchor="vchytel">
        <w:r w:rsidRPr="00733374">
          <w:rPr>
            <w:rStyle w:val="a3"/>
            <w:u w:val="none"/>
          </w:rPr>
          <w:t>https://www.schools</w:t>
        </w:r>
      </w:hyperlink>
      <w:hyperlink r:id="rId60" w:anchor="vchytel">
        <w:r w:rsidRPr="00733374">
          <w:rPr>
            <w:rStyle w:val="a3"/>
            <w:u w:val="none"/>
          </w:rPr>
          <w:t>-</w:t>
        </w:r>
      </w:hyperlink>
      <w:hyperlink r:id="rId61" w:anchor="vchytel">
        <w:r w:rsidRPr="00733374">
          <w:rPr>
            <w:rStyle w:val="a3"/>
            <w:u w:val="none"/>
          </w:rPr>
          <w:t>for</w:t>
        </w:r>
      </w:hyperlink>
      <w:hyperlink r:id="rId62" w:anchor="vchytel"/>
      <w:hyperlink r:id="rId63" w:anchor="vchytel">
        <w:r w:rsidRPr="00733374">
          <w:rPr>
            <w:rStyle w:val="a3"/>
            <w:u w:val="none"/>
          </w:rPr>
          <w:t>democracy.org/registration</w:t>
        </w:r>
      </w:hyperlink>
      <w:hyperlink r:id="rId64" w:anchor="vchytel">
        <w:r w:rsidRPr="00733374">
          <w:rPr>
            <w:rStyle w:val="a3"/>
            <w:u w:val="none"/>
          </w:rPr>
          <w:t>-</w:t>
        </w:r>
      </w:hyperlink>
      <w:hyperlink r:id="rId65" w:anchor="vchytel">
        <w:r w:rsidRPr="00733374">
          <w:rPr>
            <w:rStyle w:val="a3"/>
            <w:u w:val="none"/>
          </w:rPr>
          <w:t>manual#vchytel</w:t>
        </w:r>
      </w:hyperlink>
      <w:hyperlink r:id="rId66" w:anchor="vchytel">
        <w:r w:rsidRPr="00733374">
          <w:rPr>
            <w:rStyle w:val="a3"/>
            <w:u w:val="none"/>
          </w:rPr>
          <w:t xml:space="preserve"> </w:t>
        </w:r>
      </w:hyperlink>
    </w:p>
    <w:p w:rsidR="00733374" w:rsidRPr="00733374" w:rsidRDefault="00733374" w:rsidP="00733374">
      <w:hyperlink r:id="rId67">
        <w:proofErr w:type="spellStart"/>
        <w:r w:rsidRPr="00733374">
          <w:rPr>
            <w:rStyle w:val="a3"/>
            <w:i/>
            <w:u w:val="none"/>
          </w:rPr>
          <w:t>Вебінари</w:t>
        </w:r>
        <w:proofErr w:type="spellEnd"/>
      </w:hyperlink>
      <w:hyperlink r:id="rId68">
        <w:r w:rsidRPr="00733374">
          <w:rPr>
            <w:rStyle w:val="a3"/>
            <w:b/>
            <w:i/>
            <w:u w:val="none"/>
          </w:rPr>
          <w:t xml:space="preserve"> </w:t>
        </w:r>
      </w:hyperlink>
      <w:r w:rsidRPr="00733374">
        <w:rPr>
          <w:b/>
          <w:i/>
        </w:rPr>
        <w:t xml:space="preserve"> </w:t>
      </w:r>
    </w:p>
    <w:p w:rsidR="00733374" w:rsidRPr="00733374" w:rsidRDefault="00733374" w:rsidP="00733374">
      <w:r w:rsidRPr="00733374">
        <w:t xml:space="preserve">Зараз доступні для перегляду </w:t>
      </w:r>
      <w:proofErr w:type="spellStart"/>
      <w:r w:rsidRPr="00733374">
        <w:t>вебінари</w:t>
      </w:r>
      <w:proofErr w:type="spellEnd"/>
      <w:r w:rsidRPr="00733374">
        <w:t xml:space="preserve"> з таких тем: </w:t>
      </w:r>
      <w:r w:rsidRPr="00733374">
        <w:t xml:space="preserve"> Взаємодія в умовах дистанційного навчання. </w:t>
      </w:r>
    </w:p>
    <w:p w:rsidR="00733374" w:rsidRPr="00733374" w:rsidRDefault="00733374" w:rsidP="00733374">
      <w:pPr>
        <w:numPr>
          <w:ilvl w:val="0"/>
          <w:numId w:val="1"/>
        </w:numPr>
      </w:pPr>
      <w:proofErr w:type="spellStart"/>
      <w:r w:rsidRPr="00733374">
        <w:t>Проєктний</w:t>
      </w:r>
      <w:proofErr w:type="spellEnd"/>
      <w:r w:rsidRPr="00733374">
        <w:t xml:space="preserve"> підхід у школі. </w:t>
      </w:r>
    </w:p>
    <w:p w:rsidR="00733374" w:rsidRPr="00733374" w:rsidRDefault="00733374" w:rsidP="00733374">
      <w:pPr>
        <w:numPr>
          <w:ilvl w:val="0"/>
          <w:numId w:val="1"/>
        </w:numPr>
      </w:pPr>
      <w:r w:rsidRPr="00733374">
        <w:t xml:space="preserve">Попередження і вирішення конфліктів в організаціях. </w:t>
      </w:r>
    </w:p>
    <w:p w:rsidR="00733374" w:rsidRPr="00733374" w:rsidRDefault="00733374" w:rsidP="00733374">
      <w:pPr>
        <w:numPr>
          <w:ilvl w:val="0"/>
          <w:numId w:val="1"/>
        </w:numPr>
      </w:pPr>
      <w:r w:rsidRPr="00733374">
        <w:t xml:space="preserve">Цифрове громадянство. </w:t>
      </w:r>
    </w:p>
    <w:p w:rsidR="00733374" w:rsidRPr="00733374" w:rsidRDefault="00733374" w:rsidP="00733374">
      <w:pPr>
        <w:numPr>
          <w:ilvl w:val="0"/>
          <w:numId w:val="1"/>
        </w:numPr>
      </w:pPr>
      <w:r w:rsidRPr="00733374">
        <w:t xml:space="preserve">Міжнародний день прав людини: як його провести у школі? </w:t>
      </w:r>
    </w:p>
    <w:p w:rsidR="00733374" w:rsidRPr="00733374" w:rsidRDefault="00733374" w:rsidP="00733374">
      <w:pPr>
        <w:numPr>
          <w:ilvl w:val="0"/>
          <w:numId w:val="1"/>
        </w:numPr>
      </w:pPr>
      <w:r w:rsidRPr="00733374">
        <w:t xml:space="preserve">Цифрові відзнаки в громадянській освіті. </w:t>
      </w:r>
    </w:p>
    <w:p w:rsidR="00733374" w:rsidRPr="00733374" w:rsidRDefault="00733374" w:rsidP="00733374">
      <w:pPr>
        <w:numPr>
          <w:ilvl w:val="0"/>
          <w:numId w:val="1"/>
        </w:numPr>
      </w:pPr>
      <w:r w:rsidRPr="00733374">
        <w:t xml:space="preserve">Інтерактивні методи для формування та оцінювання громадянських </w:t>
      </w:r>
      <w:proofErr w:type="spellStart"/>
      <w:r w:rsidRPr="00733374">
        <w:t>компетентностей</w:t>
      </w:r>
      <w:proofErr w:type="spellEnd"/>
      <w:r w:rsidRPr="00733374">
        <w:t xml:space="preserve">: Картки «Демократія для всіх» </w:t>
      </w:r>
    </w:p>
    <w:p w:rsidR="00733374" w:rsidRPr="00733374" w:rsidRDefault="00733374" w:rsidP="00733374">
      <w:r w:rsidRPr="00733374">
        <w:t xml:space="preserve">Посилання </w:t>
      </w:r>
      <w:r w:rsidRPr="00733374">
        <w:tab/>
        <w:t xml:space="preserve">на </w:t>
      </w:r>
      <w:r w:rsidRPr="00733374">
        <w:tab/>
      </w:r>
      <w:proofErr w:type="spellStart"/>
      <w:r w:rsidRPr="00733374">
        <w:t>вебінари</w:t>
      </w:r>
      <w:proofErr w:type="spellEnd"/>
      <w:r w:rsidRPr="00733374">
        <w:t xml:space="preserve">: </w:t>
      </w:r>
      <w:r w:rsidRPr="00733374">
        <w:tab/>
      </w:r>
      <w:hyperlink r:id="rId69">
        <w:r w:rsidRPr="00733374">
          <w:rPr>
            <w:rStyle w:val="a3"/>
            <w:u w:val="none"/>
          </w:rPr>
          <w:t>https://www.schools</w:t>
        </w:r>
      </w:hyperlink>
      <w:hyperlink r:id="rId70">
        <w:r w:rsidRPr="00733374">
          <w:rPr>
            <w:rStyle w:val="a3"/>
            <w:u w:val="none"/>
          </w:rPr>
          <w:t>-</w:t>
        </w:r>
      </w:hyperlink>
      <w:hyperlink r:id="rId71">
        <w:r w:rsidRPr="00733374">
          <w:rPr>
            <w:rStyle w:val="a3"/>
            <w:u w:val="none"/>
          </w:rPr>
          <w:t>for</w:t>
        </w:r>
      </w:hyperlink>
      <w:hyperlink r:id="rId72">
        <w:r w:rsidRPr="00733374">
          <w:rPr>
            <w:rStyle w:val="a3"/>
            <w:u w:val="none"/>
          </w:rPr>
          <w:t>-</w:t>
        </w:r>
      </w:hyperlink>
      <w:hyperlink r:id="rId73">
        <w:r w:rsidRPr="00733374">
          <w:rPr>
            <w:rStyle w:val="a3"/>
            <w:u w:val="none"/>
          </w:rPr>
          <w:t>democracy.org/onlain</w:t>
        </w:r>
      </w:hyperlink>
      <w:hyperlink r:id="rId74"/>
      <w:hyperlink r:id="rId75">
        <w:r w:rsidRPr="00733374">
          <w:rPr>
            <w:rStyle w:val="a3"/>
            <w:u w:val="none"/>
          </w:rPr>
          <w:t>resursy/vebinary</w:t>
        </w:r>
      </w:hyperlink>
      <w:hyperlink r:id="rId76">
        <w:r w:rsidRPr="00733374">
          <w:rPr>
            <w:rStyle w:val="a3"/>
            <w:u w:val="none"/>
          </w:rPr>
          <w:t xml:space="preserve"> </w:t>
        </w:r>
      </w:hyperlink>
      <w:r w:rsidRPr="00733374">
        <w:t xml:space="preserve"> </w:t>
      </w:r>
    </w:p>
    <w:p w:rsidR="00733374" w:rsidRPr="00733374" w:rsidRDefault="00733374" w:rsidP="00733374">
      <w:r w:rsidRPr="00733374">
        <w:t xml:space="preserve">На Веб платформі </w:t>
      </w:r>
      <w:hyperlink r:id="rId77">
        <w:r w:rsidRPr="00733374">
          <w:rPr>
            <w:rStyle w:val="a3"/>
            <w:u w:val="none"/>
          </w:rPr>
          <w:t>www.prometheus.org.ua</w:t>
        </w:r>
      </w:hyperlink>
      <w:hyperlink r:id="rId78">
        <w:r w:rsidRPr="00733374">
          <w:rPr>
            <w:rStyle w:val="a3"/>
            <w:u w:val="none"/>
          </w:rPr>
          <w:t xml:space="preserve"> </w:t>
        </w:r>
      </w:hyperlink>
      <w:r w:rsidRPr="00733374">
        <w:t xml:space="preserve"> з вересня 2020  будуть розміщені  такі ресурси  </w:t>
      </w:r>
    </w:p>
    <w:p w:rsidR="00733374" w:rsidRPr="00733374" w:rsidRDefault="00733374" w:rsidP="00733374">
      <w:pPr>
        <w:rPr>
          <w:b/>
          <w:i/>
        </w:rPr>
      </w:pPr>
      <w:r w:rsidRPr="00733374">
        <w:rPr>
          <w:b/>
          <w:i/>
        </w:rPr>
        <w:t xml:space="preserve">Інтерактивні посібники </w:t>
      </w:r>
    </w:p>
    <w:p w:rsidR="00733374" w:rsidRPr="00733374" w:rsidRDefault="00733374" w:rsidP="00733374">
      <w:r w:rsidRPr="00733374">
        <w:rPr>
          <w:i/>
        </w:rPr>
        <w:t xml:space="preserve">Посібник «Як побудувати демократичну школу: Інтерактивний посібник про загальношкільний підхід  до формування демократичної культури школи та розвитку громадянських </w:t>
      </w:r>
      <w:proofErr w:type="spellStart"/>
      <w:r w:rsidRPr="00733374">
        <w:rPr>
          <w:i/>
        </w:rPr>
        <w:t>компетентностей</w:t>
      </w:r>
      <w:proofErr w:type="spellEnd"/>
      <w:r w:rsidRPr="00733374">
        <w:rPr>
          <w:i/>
        </w:rPr>
        <w:t xml:space="preserve">».  </w:t>
      </w:r>
    </w:p>
    <w:p w:rsidR="00733374" w:rsidRPr="00733374" w:rsidRDefault="00733374" w:rsidP="00733374">
      <w:r w:rsidRPr="00733374">
        <w:lastRenderedPageBreak/>
        <w:t xml:space="preserve">Цей навчальний ресурс є узагальненням досвіду роботи Програми підтримки освітніх реформ «Демократична школа», яка впроваджується в Україні з 2015 року. У ньому ми зібрали практичний досвід та поради тренерської мережі, а також адміністрацій, вчителів, учнів та їхніх батьків з понад 300 шкіл, які брали участь у Програмі і впроваджували демократичні зміни та реалізовували наскрізну змістову лінію «громадянська відповідальність». Всі вправи, тести, поради і тексти посібника були апробовані учасниками та учасницями програми безпосередньо в школі, містять максимум практичного досвіду і лише найнеобхіднішу теорію. </w:t>
      </w:r>
    </w:p>
    <w:p w:rsidR="00733374" w:rsidRPr="00733374" w:rsidRDefault="00733374" w:rsidP="00733374">
      <w:r w:rsidRPr="00733374">
        <w:rPr>
          <w:i/>
        </w:rPr>
        <w:t xml:space="preserve">Посібник «Формувальне оцінювання для розвитку громадянських </w:t>
      </w:r>
      <w:proofErr w:type="spellStart"/>
      <w:r w:rsidRPr="00733374">
        <w:rPr>
          <w:i/>
        </w:rPr>
        <w:t>компетентностей</w:t>
      </w:r>
      <w:proofErr w:type="spellEnd"/>
      <w:r w:rsidRPr="00733374">
        <w:rPr>
          <w:i/>
        </w:rPr>
        <w:t xml:space="preserve">» </w:t>
      </w:r>
    </w:p>
    <w:p w:rsidR="00733374" w:rsidRPr="00733374" w:rsidRDefault="00733374" w:rsidP="00733374">
      <w:r w:rsidRPr="00733374">
        <w:t xml:space="preserve">Цей курс розроблено для підтримки вчителів у застосуванні формувального оцінювання на </w:t>
      </w:r>
      <w:proofErr w:type="spellStart"/>
      <w:r w:rsidRPr="00733374">
        <w:t>уроках</w:t>
      </w:r>
      <w:proofErr w:type="spellEnd"/>
      <w:r w:rsidRPr="00733374">
        <w:t xml:space="preserve"> з різних предметів. Формувальне оцінювання це демократична практика, яка може бути реалізована в атмосфері взаємної довіри за участі учителів і здобувачів освіти.  </w:t>
      </w:r>
    </w:p>
    <w:p w:rsidR="00733374" w:rsidRPr="00733374" w:rsidRDefault="00733374" w:rsidP="00733374">
      <w:pPr>
        <w:rPr>
          <w:b/>
          <w:i/>
        </w:rPr>
      </w:pPr>
      <w:r w:rsidRPr="00733374">
        <w:rPr>
          <w:b/>
          <w:i/>
        </w:rPr>
        <w:t xml:space="preserve">Лінійка Онлайн курсів </w:t>
      </w:r>
    </w:p>
    <w:p w:rsidR="00733374" w:rsidRPr="00733374" w:rsidRDefault="00733374" w:rsidP="00733374">
      <w:r w:rsidRPr="00733374">
        <w:t xml:space="preserve">Чотири онлайн курси створені на основі досвіду співпраці Програми підтримки освітніх реформ в Україні «Демократична школа» з понад 300 школами. Це такі курси: «Розвиток культури демократії і застосування загальношкільного підходу», «Розвиток демократичного середовища і демократичного врядування в навчальному закладі (школі)», «Формування культури демократії через розвиток громадянських </w:t>
      </w:r>
      <w:proofErr w:type="spellStart"/>
      <w:r w:rsidRPr="00733374">
        <w:t>компетентностей</w:t>
      </w:r>
      <w:proofErr w:type="spellEnd"/>
      <w:r w:rsidRPr="00733374">
        <w:t xml:space="preserve"> на </w:t>
      </w:r>
      <w:proofErr w:type="spellStart"/>
      <w:r w:rsidRPr="00733374">
        <w:t>уроках</w:t>
      </w:r>
      <w:proofErr w:type="spellEnd"/>
      <w:r w:rsidRPr="00733374">
        <w:t xml:space="preserve"> різних предметів та позакласній діяльності», «Формування культури демократії та громадянських </w:t>
      </w:r>
      <w:proofErr w:type="spellStart"/>
      <w:r w:rsidRPr="00733374">
        <w:t>компетентностей</w:t>
      </w:r>
      <w:proofErr w:type="spellEnd"/>
      <w:r w:rsidRPr="00733374">
        <w:t xml:space="preserve"> у співпраці з громадою».  </w:t>
      </w:r>
    </w:p>
    <w:p w:rsidR="00733374" w:rsidRPr="00733374" w:rsidRDefault="00733374" w:rsidP="00733374">
      <w:r w:rsidRPr="00733374">
        <w:t xml:space="preserve">Зазначені курси допоможуть сформувати цілісне розуміння культури демократії та надихнути на її розвиток та впровадження у закладі освіти.   </w:t>
      </w:r>
    </w:p>
    <w:p w:rsidR="002928CE" w:rsidRPr="00733374" w:rsidRDefault="002928CE"/>
    <w:sectPr w:rsidR="002928CE" w:rsidRPr="007333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F3A81"/>
    <w:multiLevelType w:val="hybridMultilevel"/>
    <w:tmpl w:val="6DA6ED10"/>
    <w:lvl w:ilvl="0" w:tplc="145EC2EA">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B65E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2E094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8248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3A4D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4AE5C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AE2B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AC5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96613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74"/>
    <w:rsid w:val="002928CE"/>
    <w:rsid w:val="006A2C76"/>
    <w:rsid w:val="00733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BB7A-2BC9-43FE-8462-7287E8DC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hools-for-democracy.org/biblioteka/publikatsii-vydani-v-ramkakh-prohramy/praktichnij-posibnik-dlya-shkil" TargetMode="External"/><Relationship Id="rId21" Type="http://schemas.openxmlformats.org/officeDocument/2006/relationships/hyperlink" Target="https://www.schools-for-democracy.org/onlain-resursy/instrument" TargetMode="External"/><Relationship Id="rId42" Type="http://schemas.openxmlformats.org/officeDocument/2006/relationships/hyperlink" Target="https://www.schools-for-democracy.org/onlain-resursy/toolbox" TargetMode="External"/><Relationship Id="rId47" Type="http://schemas.openxmlformats.org/officeDocument/2006/relationships/hyperlink" Target="https://www.schools-for-democracy.org/onlain-resursy/toolbox" TargetMode="External"/><Relationship Id="rId63" Type="http://schemas.openxmlformats.org/officeDocument/2006/relationships/hyperlink" Target="https://www.schools-for-democracy.org/registration-manual" TargetMode="External"/><Relationship Id="rId68" Type="http://schemas.openxmlformats.org/officeDocument/2006/relationships/hyperlink" Target="https://www.schools-for-democracy.org/onlain-resursy/vebinary" TargetMode="External"/><Relationship Id="rId16" Type="http://schemas.openxmlformats.org/officeDocument/2006/relationships/hyperlink" Target="http://idcir.com.ua/kultura-dobrosusidstva/metodichna-pidtrimka/" TargetMode="External"/><Relationship Id="rId11" Type="http://schemas.openxmlformats.org/officeDocument/2006/relationships/hyperlink" Target="http://www.citizen.in.ua/" TargetMode="External"/><Relationship Id="rId24" Type="http://schemas.openxmlformats.org/officeDocument/2006/relationships/hyperlink" Target="https://www.schools-for-democracy.org/biblioteka/publikatsii-vydani-v-ramkakh-prohramy/praktichnij-posibnik-dlya-shkil" TargetMode="External"/><Relationship Id="rId32" Type="http://schemas.openxmlformats.org/officeDocument/2006/relationships/hyperlink" Target="https://www.schools-for-democracy.org/registration-manual" TargetMode="External"/><Relationship Id="rId37" Type="http://schemas.openxmlformats.org/officeDocument/2006/relationships/hyperlink" Target="https://www.schools-for-democracy.org/registration-manual" TargetMode="External"/><Relationship Id="rId40" Type="http://schemas.openxmlformats.org/officeDocument/2006/relationships/hyperlink" Target="https://www.schools-for-democracy.org/onlain-resursy/toolbox" TargetMode="External"/><Relationship Id="rId45" Type="http://schemas.openxmlformats.org/officeDocument/2006/relationships/hyperlink" Target="https://www.schools-for-democracy.org/registration-manual" TargetMode="External"/><Relationship Id="rId53" Type="http://schemas.openxmlformats.org/officeDocument/2006/relationships/hyperlink" Target="https://www.schools-for-democracy.org/onlain-resursy/toolbox" TargetMode="External"/><Relationship Id="rId58" Type="http://schemas.openxmlformats.org/officeDocument/2006/relationships/hyperlink" Target="https://www.schools-for-democracy.org/registration-manual" TargetMode="External"/><Relationship Id="rId66" Type="http://schemas.openxmlformats.org/officeDocument/2006/relationships/hyperlink" Target="https://www.schools-for-democracy.org/registration-manual" TargetMode="External"/><Relationship Id="rId74" Type="http://schemas.openxmlformats.org/officeDocument/2006/relationships/hyperlink" Target="https://www.schools-for-democracy.org/onlain-resursy/vebinary" TargetMode="External"/><Relationship Id="rId79" Type="http://schemas.openxmlformats.org/officeDocument/2006/relationships/fontTable" Target="fontTable.xm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61" Type="http://schemas.openxmlformats.org/officeDocument/2006/relationships/hyperlink" Target="https://www.schools-for-democracy.org/registration-manual" TargetMode="External"/><Relationship Id="rId19" Type="http://schemas.openxmlformats.org/officeDocument/2006/relationships/hyperlink" Target="http://idcir.com.ua/kultura-dobrosusidstva/metodichna-pidtrimka/" TargetMode="External"/><Relationship Id="rId14" Type="http://schemas.openxmlformats.org/officeDocument/2006/relationships/hyperlink" Target="http://www.citizen.in.ua/" TargetMode="External"/><Relationship Id="rId22" Type="http://schemas.openxmlformats.org/officeDocument/2006/relationships/hyperlink" Target="https://www.schools-for-democracy.org/onlain-resursy/instrument" TargetMode="External"/><Relationship Id="rId27" Type="http://schemas.openxmlformats.org/officeDocument/2006/relationships/hyperlink" Target="https://www.schools-for-democracy.org/biblioteka/publikatsii-vydani-v-ramkakh-prohramy/praktichnij-posibnik-dlya-shkil" TargetMode="External"/><Relationship Id="rId30" Type="http://schemas.openxmlformats.org/officeDocument/2006/relationships/hyperlink" Target="https://www.schools-for-democracy.org/registration-manual" TargetMode="External"/><Relationship Id="rId35" Type="http://schemas.openxmlformats.org/officeDocument/2006/relationships/hyperlink" Target="https://www.schools-for-democracy.org/registration-manual" TargetMode="External"/><Relationship Id="rId43" Type="http://schemas.openxmlformats.org/officeDocument/2006/relationships/hyperlink" Target="https://www.schools-for-democracy.org/registration-manual" TargetMode="External"/><Relationship Id="rId48" Type="http://schemas.openxmlformats.org/officeDocument/2006/relationships/hyperlink" Target="https://www.schools-for-democracy.org/onlain-resursy/toolbox" TargetMode="External"/><Relationship Id="rId56" Type="http://schemas.openxmlformats.org/officeDocument/2006/relationships/hyperlink" Target="https://www.schools-for-democracy.org/registration-manual" TargetMode="External"/><Relationship Id="rId64" Type="http://schemas.openxmlformats.org/officeDocument/2006/relationships/hyperlink" Target="https://www.schools-for-democracy.org/registration-manual" TargetMode="External"/><Relationship Id="rId69" Type="http://schemas.openxmlformats.org/officeDocument/2006/relationships/hyperlink" Target="https://www.schools-for-democracy.org/onlain-resursy/vebinary" TargetMode="External"/><Relationship Id="rId77" Type="http://schemas.openxmlformats.org/officeDocument/2006/relationships/hyperlink" Target="http://www.prometheus.org.ua/" TargetMode="External"/><Relationship Id="rId8" Type="http://schemas.openxmlformats.org/officeDocument/2006/relationships/hyperlink" Target="https://goo.gl/fwh2BR" TargetMode="External"/><Relationship Id="rId51" Type="http://schemas.openxmlformats.org/officeDocument/2006/relationships/hyperlink" Target="https://www.schools-for-democracy.org/onlain-resursy/toolbox" TargetMode="External"/><Relationship Id="rId72" Type="http://schemas.openxmlformats.org/officeDocument/2006/relationships/hyperlink" Target="https://www.schools-for-democracy.org/onlain-resursy/vebinary"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itizen.in.ua/" TargetMode="External"/><Relationship Id="rId17" Type="http://schemas.openxmlformats.org/officeDocument/2006/relationships/hyperlink" Target="http://idcir.com.ua/kultura-dobrosusidstva/metodichna-pidtrimka/" TargetMode="External"/><Relationship Id="rId25" Type="http://schemas.openxmlformats.org/officeDocument/2006/relationships/hyperlink" Target="https://www.schools-for-democracy.org/biblioteka/publikatsii-vydani-v-ramkakh-prohramy/praktichnij-posibnik-dlya-shkil" TargetMode="External"/><Relationship Id="rId33" Type="http://schemas.openxmlformats.org/officeDocument/2006/relationships/hyperlink" Target="https://www.schools-for-democracy.org/registration-manual" TargetMode="External"/><Relationship Id="rId38" Type="http://schemas.openxmlformats.org/officeDocument/2006/relationships/hyperlink" Target="https://www.schools-for-democracy.org/registration-manual" TargetMode="External"/><Relationship Id="rId46" Type="http://schemas.openxmlformats.org/officeDocument/2006/relationships/hyperlink" Target="https://www.schools-for-democracy.org/onlain-resursy/toolbox" TargetMode="External"/><Relationship Id="rId59" Type="http://schemas.openxmlformats.org/officeDocument/2006/relationships/hyperlink" Target="https://www.schools-for-democracy.org/registration-manual" TargetMode="External"/><Relationship Id="rId67" Type="http://schemas.openxmlformats.org/officeDocument/2006/relationships/hyperlink" Target="https://www.schools-for-democracy.org/onlain-resursy/vebinary" TargetMode="External"/><Relationship Id="rId20" Type="http://schemas.openxmlformats.org/officeDocument/2006/relationships/hyperlink" Target="http://idcir.com.ua/kultura-dobrosusidstva/metodichna-pidtrimka/" TargetMode="External"/><Relationship Id="rId41" Type="http://schemas.openxmlformats.org/officeDocument/2006/relationships/hyperlink" Target="https://www.schools-for-democracy.org/onlain-resursy/toolbox" TargetMode="External"/><Relationship Id="rId54" Type="http://schemas.openxmlformats.org/officeDocument/2006/relationships/hyperlink" Target="https://www.schools-for-democracy.org/registration-manual" TargetMode="External"/><Relationship Id="rId62" Type="http://schemas.openxmlformats.org/officeDocument/2006/relationships/hyperlink" Target="https://www.schools-for-democracy.org/registration-manual" TargetMode="External"/><Relationship Id="rId70" Type="http://schemas.openxmlformats.org/officeDocument/2006/relationships/hyperlink" Target="https://www.schools-for-democracy.org/onlain-resursy/vebinary" TargetMode="External"/><Relationship Id="rId75" Type="http://schemas.openxmlformats.org/officeDocument/2006/relationships/hyperlink" Target="https://www.schools-for-democracy.org/onlain-resursy/vebinary" TargetMode="External"/><Relationship Id="rId1" Type="http://schemas.openxmlformats.org/officeDocument/2006/relationships/numbering" Target="numbering.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5" Type="http://schemas.openxmlformats.org/officeDocument/2006/relationships/hyperlink" Target="http://idcir.com.ua/kultura-dobrosusidstva/metodichna-pidtrimka/" TargetMode="External"/><Relationship Id="rId23" Type="http://schemas.openxmlformats.org/officeDocument/2006/relationships/hyperlink" Target="https://www.schools-for-democracy.org/onlain-resursy/instrument" TargetMode="External"/><Relationship Id="rId28" Type="http://schemas.openxmlformats.org/officeDocument/2006/relationships/hyperlink" Target="https://www.schools-for-democracy.org/biblioteka/publikatsii-vydani-v-ramkakh-prohramy/praktichnij-posibnik-dlya-shkil" TargetMode="External"/><Relationship Id="rId36" Type="http://schemas.openxmlformats.org/officeDocument/2006/relationships/hyperlink" Target="https://www.schools-for-democracy.org/registration-manual" TargetMode="External"/><Relationship Id="rId49" Type="http://schemas.openxmlformats.org/officeDocument/2006/relationships/hyperlink" Target="https://www.schools-for-democracy.org/onlain-resursy/toolbox" TargetMode="External"/><Relationship Id="rId57" Type="http://schemas.openxmlformats.org/officeDocument/2006/relationships/hyperlink" Target="https://www.schools-for-democracy.org/registration-manual" TargetMode="External"/><Relationship Id="rId10" Type="http://schemas.openxmlformats.org/officeDocument/2006/relationships/hyperlink" Target="https://goo.gl/fwh2BR" TargetMode="External"/><Relationship Id="rId31" Type="http://schemas.openxmlformats.org/officeDocument/2006/relationships/hyperlink" Target="https://www.schools-for-democracy.org/registration-manual" TargetMode="External"/><Relationship Id="rId44" Type="http://schemas.openxmlformats.org/officeDocument/2006/relationships/hyperlink" Target="https://www.schools-for-democracy.org/registration-manual" TargetMode="External"/><Relationship Id="rId52" Type="http://schemas.openxmlformats.org/officeDocument/2006/relationships/hyperlink" Target="https://www.schools-for-democracy.org/onlain-resursy/toolbox" TargetMode="External"/><Relationship Id="rId60" Type="http://schemas.openxmlformats.org/officeDocument/2006/relationships/hyperlink" Target="https://www.schools-for-democracy.org/registration-manual" TargetMode="External"/><Relationship Id="rId65" Type="http://schemas.openxmlformats.org/officeDocument/2006/relationships/hyperlink" Target="https://www.schools-for-democracy.org/registration-manual" TargetMode="External"/><Relationship Id="rId73" Type="http://schemas.openxmlformats.org/officeDocument/2006/relationships/hyperlink" Target="https://www.schools-for-democracy.org/onlain-resursy/vebinary" TargetMode="External"/><Relationship Id="rId78" Type="http://schemas.openxmlformats.org/officeDocument/2006/relationships/hyperlink" Target="http://www.prometheus.org.ua/" TargetMode="External"/><Relationship Id="rId4" Type="http://schemas.openxmlformats.org/officeDocument/2006/relationships/webSettings" Target="webSettings.xml"/><Relationship Id="rId9" Type="http://schemas.openxmlformats.org/officeDocument/2006/relationships/hyperlink" Target="https://goo.gl/fwh2BR" TargetMode="External"/><Relationship Id="rId13" Type="http://schemas.openxmlformats.org/officeDocument/2006/relationships/hyperlink" Target="http://www.citizen.in.ua/" TargetMode="External"/><Relationship Id="rId18" Type="http://schemas.openxmlformats.org/officeDocument/2006/relationships/hyperlink" Target="http://idcir.com.ua/kultura-dobrosusidstva/metodichna-pidtrimka/" TargetMode="External"/><Relationship Id="rId39" Type="http://schemas.openxmlformats.org/officeDocument/2006/relationships/hyperlink" Target="https://www.schools-for-democracy.org/registration-manual" TargetMode="External"/><Relationship Id="rId34" Type="http://schemas.openxmlformats.org/officeDocument/2006/relationships/hyperlink" Target="https://www.schools-for-democracy.org/registration-manual" TargetMode="External"/><Relationship Id="rId50" Type="http://schemas.openxmlformats.org/officeDocument/2006/relationships/hyperlink" Target="https://www.schools-for-democracy.org/onlain-resursy/toolbox" TargetMode="External"/><Relationship Id="rId55" Type="http://schemas.openxmlformats.org/officeDocument/2006/relationships/hyperlink" Target="https://www.schools-for-democracy.org/registration-manual" TargetMode="External"/><Relationship Id="rId76" Type="http://schemas.openxmlformats.org/officeDocument/2006/relationships/hyperlink" Target="https://www.schools-for-democracy.org/onlain-resursy/vebinary" TargetMode="External"/><Relationship Id="rId7" Type="http://schemas.openxmlformats.org/officeDocument/2006/relationships/hyperlink" Target="https://www.schoollife.org.ua/shhodo-metodychnyh-rekomendatsij-pro-vykladannya-navchalnyh-predmetiv-u-zakladah-zagalnoyi-serednoyi-osvity-u-2020-2021-navchalnomu-rotsi/" TargetMode="External"/><Relationship Id="rId71" Type="http://schemas.openxmlformats.org/officeDocument/2006/relationships/hyperlink" Target="https://www.schools-for-democracy.org/onlain-resursy/vebinary" TargetMode="External"/><Relationship Id="rId2" Type="http://schemas.openxmlformats.org/officeDocument/2006/relationships/styles" Target="styles.xml"/><Relationship Id="rId29" Type="http://schemas.openxmlformats.org/officeDocument/2006/relationships/hyperlink" Target="https://www.schools-for-democracy.org/registration-manu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16363</Words>
  <Characters>9327</Characters>
  <Application>Microsoft Office Word</Application>
  <DocSecurity>0</DocSecurity>
  <Lines>77</Lines>
  <Paragraphs>51</Paragraphs>
  <ScaleCrop>false</ScaleCrop>
  <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2020-08-12T15:10:00Z</dcterms:created>
  <dcterms:modified xsi:type="dcterms:W3CDTF">2020-08-12T15:15:00Z</dcterms:modified>
</cp:coreProperties>
</file>